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BF" w:rsidRPr="006F0337" w:rsidRDefault="005E6E01">
      <w:pPr>
        <w:rPr>
          <w:rFonts w:asciiTheme="majorHAnsi" w:hAnsiTheme="majorHAnsi"/>
          <w:b/>
          <w:sz w:val="36"/>
          <w:szCs w:val="36"/>
        </w:rPr>
      </w:pPr>
      <w:r w:rsidRPr="006F0337">
        <w:rPr>
          <w:rFonts w:asciiTheme="majorHAnsi" w:hAnsiTheme="majorHAnsi"/>
          <w:b/>
          <w:sz w:val="36"/>
          <w:szCs w:val="36"/>
        </w:rPr>
        <w:t xml:space="preserve">LaunchBoard </w:t>
      </w:r>
      <w:r w:rsidR="00C44E3A" w:rsidRPr="006F0337">
        <w:rPr>
          <w:rFonts w:asciiTheme="majorHAnsi" w:hAnsiTheme="majorHAnsi"/>
          <w:b/>
          <w:sz w:val="36"/>
          <w:szCs w:val="36"/>
        </w:rPr>
        <w:t>Region Explanation</w:t>
      </w:r>
    </w:p>
    <w:p w:rsidR="00C44E3A" w:rsidRPr="006F0337" w:rsidRDefault="00C44E3A">
      <w:pPr>
        <w:rPr>
          <w:rFonts w:asciiTheme="majorHAnsi" w:hAnsiTheme="majorHAnsi"/>
        </w:rPr>
      </w:pPr>
    </w:p>
    <w:p w:rsidR="00C44E3A" w:rsidRPr="006F0337" w:rsidRDefault="00C44E3A" w:rsidP="00C44E3A">
      <w:pPr>
        <w:rPr>
          <w:rFonts w:asciiTheme="majorHAnsi" w:hAnsiTheme="majorHAnsi"/>
        </w:rPr>
      </w:pPr>
      <w:r w:rsidRPr="006F0337">
        <w:rPr>
          <w:rFonts w:asciiTheme="majorHAnsi" w:hAnsiTheme="majorHAnsi"/>
        </w:rPr>
        <w:t xml:space="preserve">Regions </w:t>
      </w:r>
      <w:r w:rsidR="00B46FC4">
        <w:rPr>
          <w:rFonts w:asciiTheme="majorHAnsi" w:hAnsiTheme="majorHAnsi"/>
        </w:rPr>
        <w:t xml:space="preserve">can refer to either the seven macroregions or </w:t>
      </w:r>
      <w:r w:rsidRPr="006F0337">
        <w:rPr>
          <w:rFonts w:asciiTheme="majorHAnsi" w:hAnsiTheme="majorHAnsi"/>
        </w:rPr>
        <w:t xml:space="preserve">the </w:t>
      </w:r>
      <w:r w:rsidR="00FC58F7" w:rsidRPr="006F0337">
        <w:rPr>
          <w:rFonts w:asciiTheme="majorHAnsi" w:hAnsiTheme="majorHAnsi"/>
        </w:rPr>
        <w:t>ten</w:t>
      </w:r>
      <w:r w:rsidRPr="006F0337">
        <w:rPr>
          <w:rFonts w:asciiTheme="majorHAnsi" w:hAnsiTheme="majorHAnsi"/>
        </w:rPr>
        <w:t xml:space="preserve"> </w:t>
      </w:r>
      <w:r w:rsidR="00B46FC4">
        <w:rPr>
          <w:rFonts w:asciiTheme="majorHAnsi" w:hAnsiTheme="majorHAnsi"/>
        </w:rPr>
        <w:t>micro</w:t>
      </w:r>
      <w:r w:rsidRPr="006F0337">
        <w:rPr>
          <w:rFonts w:asciiTheme="majorHAnsi" w:hAnsiTheme="majorHAnsi"/>
        </w:rPr>
        <w:t xml:space="preserve">regions identified for the California Community Colleges </w:t>
      </w:r>
      <w:r w:rsidR="00B74395" w:rsidRPr="006F0337">
        <w:rPr>
          <w:rFonts w:asciiTheme="majorHAnsi" w:hAnsiTheme="majorHAnsi"/>
        </w:rPr>
        <w:t>Chancellor’s</w:t>
      </w:r>
      <w:r w:rsidRPr="006F0337">
        <w:rPr>
          <w:rFonts w:asciiTheme="majorHAnsi" w:hAnsiTheme="majorHAnsi"/>
        </w:rPr>
        <w:t xml:space="preserve"> Office Doing What MATTERS for Jobs</w:t>
      </w:r>
      <w:r w:rsidR="00D85A82">
        <w:rPr>
          <w:rFonts w:asciiTheme="majorHAnsi" w:hAnsiTheme="majorHAnsi"/>
        </w:rPr>
        <w:t>/</w:t>
      </w:r>
      <w:r w:rsidRPr="006F0337">
        <w:rPr>
          <w:rFonts w:asciiTheme="majorHAnsi" w:hAnsiTheme="majorHAnsi"/>
        </w:rPr>
        <w:t>the Economy Initiative. The</w:t>
      </w:r>
      <w:r w:rsidR="004046B7" w:rsidRPr="006F0337">
        <w:rPr>
          <w:rFonts w:asciiTheme="majorHAnsi" w:hAnsiTheme="majorHAnsi"/>
        </w:rPr>
        <w:t xml:space="preserve"> </w:t>
      </w:r>
      <w:r w:rsidRPr="006F0337">
        <w:rPr>
          <w:rFonts w:asciiTheme="majorHAnsi" w:hAnsiTheme="majorHAnsi"/>
        </w:rPr>
        <w:t xml:space="preserve">regions </w:t>
      </w:r>
      <w:r w:rsidR="004046B7" w:rsidRPr="006F0337">
        <w:rPr>
          <w:rFonts w:asciiTheme="majorHAnsi" w:hAnsiTheme="majorHAnsi"/>
        </w:rPr>
        <w:t xml:space="preserve">displaying on the LaunchBoard </w:t>
      </w:r>
      <w:r w:rsidRPr="006F0337">
        <w:rPr>
          <w:rFonts w:asciiTheme="majorHAnsi" w:hAnsiTheme="majorHAnsi"/>
        </w:rPr>
        <w:t>include:</w:t>
      </w:r>
    </w:p>
    <w:p w:rsidR="00B46FC4" w:rsidRPr="006F0337" w:rsidRDefault="00B46FC4" w:rsidP="00B46FC4">
      <w:pPr>
        <w:pStyle w:val="ListParagraph"/>
        <w:ind w:left="360"/>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709"/>
      </w:tblGrid>
      <w:tr w:rsidR="00B46FC4" w:rsidTr="00EC058D">
        <w:tc>
          <w:tcPr>
            <w:tcW w:w="4381" w:type="dxa"/>
          </w:tcPr>
          <w:p w:rsidR="00B46FC4" w:rsidRDefault="00B46FC4" w:rsidP="00B46FC4">
            <w:pPr>
              <w:pStyle w:val="ListParagraph"/>
              <w:ind w:left="360"/>
              <w:rPr>
                <w:rFonts w:asciiTheme="majorHAnsi" w:hAnsiTheme="majorHAnsi"/>
                <w:b/>
                <w:i/>
              </w:rPr>
            </w:pPr>
            <w:r w:rsidRPr="00B46FC4">
              <w:rPr>
                <w:rFonts w:asciiTheme="majorHAnsi" w:hAnsiTheme="majorHAnsi"/>
                <w:b/>
                <w:i/>
              </w:rPr>
              <w:t>M</w:t>
            </w:r>
            <w:r>
              <w:rPr>
                <w:rFonts w:asciiTheme="majorHAnsi" w:hAnsiTheme="majorHAnsi"/>
                <w:b/>
                <w:i/>
              </w:rPr>
              <w:t>a</w:t>
            </w:r>
            <w:r w:rsidRPr="00B46FC4">
              <w:rPr>
                <w:rFonts w:asciiTheme="majorHAnsi" w:hAnsiTheme="majorHAnsi"/>
                <w:b/>
                <w:i/>
              </w:rPr>
              <w:t>croregions</w:t>
            </w:r>
          </w:p>
          <w:p w:rsidR="00B46FC4" w:rsidRPr="00B46FC4" w:rsidRDefault="00B46FC4" w:rsidP="00B46FC4">
            <w:pPr>
              <w:pStyle w:val="ListParagraph"/>
              <w:ind w:left="360"/>
              <w:rPr>
                <w:rFonts w:asciiTheme="majorHAnsi" w:hAnsiTheme="majorHAnsi"/>
                <w:b/>
                <w:i/>
              </w:rPr>
            </w:pPr>
          </w:p>
          <w:p w:rsidR="00B46FC4" w:rsidRDefault="00B46FC4" w:rsidP="00B46FC4">
            <w:pPr>
              <w:pStyle w:val="ListParagraph"/>
              <w:numPr>
                <w:ilvl w:val="0"/>
                <w:numId w:val="2"/>
              </w:numPr>
              <w:rPr>
                <w:rFonts w:asciiTheme="majorHAnsi" w:hAnsiTheme="majorHAnsi"/>
              </w:rPr>
            </w:pPr>
            <w:r>
              <w:rPr>
                <w:rFonts w:asciiTheme="majorHAnsi" w:hAnsiTheme="majorHAnsi"/>
              </w:rPr>
              <w:t xml:space="preserve">Bay Area </w:t>
            </w:r>
          </w:p>
          <w:p w:rsidR="00B46FC4" w:rsidRDefault="00B46FC4" w:rsidP="00B46FC4">
            <w:pPr>
              <w:pStyle w:val="ListParagraph"/>
              <w:numPr>
                <w:ilvl w:val="0"/>
                <w:numId w:val="2"/>
              </w:numPr>
              <w:rPr>
                <w:rFonts w:asciiTheme="majorHAnsi" w:hAnsiTheme="majorHAnsi"/>
              </w:rPr>
            </w:pPr>
            <w:r w:rsidRPr="006F0337">
              <w:rPr>
                <w:rFonts w:asciiTheme="majorHAnsi" w:hAnsiTheme="majorHAnsi"/>
              </w:rPr>
              <w:t>Central</w:t>
            </w:r>
            <w:r w:rsidR="00BA453A">
              <w:rPr>
                <w:rFonts w:asciiTheme="majorHAnsi" w:hAnsiTheme="majorHAnsi"/>
              </w:rPr>
              <w:t xml:space="preserve"> Valley</w:t>
            </w:r>
            <w:bookmarkStart w:id="0" w:name="_GoBack"/>
            <w:bookmarkEnd w:id="0"/>
            <w:r w:rsidR="00B611D7">
              <w:rPr>
                <w:rFonts w:asciiTheme="majorHAnsi" w:hAnsiTheme="majorHAnsi"/>
              </w:rPr>
              <w:t>-</w:t>
            </w:r>
            <w:r>
              <w:rPr>
                <w:rFonts w:asciiTheme="majorHAnsi" w:hAnsiTheme="majorHAnsi"/>
              </w:rPr>
              <w:t>Mother</w:t>
            </w:r>
            <w:r w:rsidR="002A5DE0">
              <w:rPr>
                <w:rFonts w:asciiTheme="majorHAnsi" w:hAnsiTheme="majorHAnsi"/>
              </w:rPr>
              <w:t xml:space="preserve"> L</w:t>
            </w:r>
            <w:r>
              <w:rPr>
                <w:rFonts w:asciiTheme="majorHAnsi" w:hAnsiTheme="majorHAnsi"/>
              </w:rPr>
              <w:t>ode</w:t>
            </w:r>
          </w:p>
          <w:p w:rsidR="00B46FC4" w:rsidRDefault="00B46FC4" w:rsidP="00B46FC4">
            <w:pPr>
              <w:pStyle w:val="ListParagraph"/>
              <w:numPr>
                <w:ilvl w:val="0"/>
                <w:numId w:val="2"/>
              </w:numPr>
              <w:rPr>
                <w:rFonts w:asciiTheme="majorHAnsi" w:hAnsiTheme="majorHAnsi"/>
              </w:rPr>
            </w:pPr>
            <w:r w:rsidRPr="006F0337">
              <w:rPr>
                <w:rFonts w:asciiTheme="majorHAnsi" w:hAnsiTheme="majorHAnsi"/>
              </w:rPr>
              <w:t>Inland Empire</w:t>
            </w:r>
            <w:r w:rsidR="00B611D7">
              <w:rPr>
                <w:rFonts w:asciiTheme="majorHAnsi" w:hAnsiTheme="majorHAnsi"/>
              </w:rPr>
              <w:t>-</w:t>
            </w:r>
            <w:r>
              <w:rPr>
                <w:rFonts w:asciiTheme="majorHAnsi" w:hAnsiTheme="majorHAnsi"/>
              </w:rPr>
              <w:t>Desert</w:t>
            </w:r>
          </w:p>
          <w:p w:rsidR="00B46FC4" w:rsidRPr="006F0337" w:rsidRDefault="00B46FC4" w:rsidP="00B46FC4">
            <w:pPr>
              <w:pStyle w:val="ListParagraph"/>
              <w:numPr>
                <w:ilvl w:val="0"/>
                <w:numId w:val="2"/>
              </w:numPr>
              <w:rPr>
                <w:rFonts w:asciiTheme="majorHAnsi" w:hAnsiTheme="majorHAnsi"/>
              </w:rPr>
            </w:pPr>
            <w:r w:rsidRPr="006F0337">
              <w:rPr>
                <w:rFonts w:asciiTheme="majorHAnsi" w:hAnsiTheme="majorHAnsi"/>
              </w:rPr>
              <w:t>Los Angeles</w:t>
            </w:r>
            <w:r w:rsidR="00B611D7">
              <w:rPr>
                <w:rFonts w:asciiTheme="majorHAnsi" w:hAnsiTheme="majorHAnsi"/>
              </w:rPr>
              <w:t>-</w:t>
            </w:r>
            <w:r>
              <w:rPr>
                <w:rFonts w:asciiTheme="majorHAnsi" w:hAnsiTheme="majorHAnsi"/>
              </w:rPr>
              <w:t>Orange</w:t>
            </w:r>
            <w:r w:rsidRPr="006F0337">
              <w:rPr>
                <w:rFonts w:asciiTheme="majorHAnsi" w:hAnsiTheme="majorHAnsi"/>
              </w:rPr>
              <w:t xml:space="preserve"> County</w:t>
            </w:r>
          </w:p>
          <w:p w:rsidR="00B46FC4" w:rsidRDefault="00B46FC4" w:rsidP="00C73CA1">
            <w:pPr>
              <w:pStyle w:val="ListParagraph"/>
              <w:numPr>
                <w:ilvl w:val="0"/>
                <w:numId w:val="2"/>
              </w:numPr>
              <w:rPr>
                <w:rFonts w:asciiTheme="majorHAnsi" w:hAnsiTheme="majorHAnsi"/>
              </w:rPr>
            </w:pPr>
            <w:r w:rsidRPr="00B46FC4">
              <w:rPr>
                <w:rFonts w:asciiTheme="majorHAnsi" w:hAnsiTheme="majorHAnsi"/>
              </w:rPr>
              <w:t>North</w:t>
            </w:r>
            <w:r w:rsidR="00B611D7">
              <w:rPr>
                <w:rFonts w:asciiTheme="majorHAnsi" w:hAnsiTheme="majorHAnsi"/>
              </w:rPr>
              <w:t>-</w:t>
            </w:r>
            <w:r w:rsidRPr="00B46FC4">
              <w:rPr>
                <w:rFonts w:asciiTheme="majorHAnsi" w:hAnsiTheme="majorHAnsi"/>
              </w:rPr>
              <w:t>Far North</w:t>
            </w:r>
          </w:p>
          <w:p w:rsidR="00B46FC4" w:rsidRPr="006F0337" w:rsidRDefault="00B46FC4" w:rsidP="00B46FC4">
            <w:pPr>
              <w:pStyle w:val="ListParagraph"/>
              <w:numPr>
                <w:ilvl w:val="0"/>
                <w:numId w:val="2"/>
              </w:numPr>
              <w:rPr>
                <w:rFonts w:asciiTheme="majorHAnsi" w:hAnsiTheme="majorHAnsi"/>
              </w:rPr>
            </w:pPr>
            <w:r w:rsidRPr="006F0337">
              <w:rPr>
                <w:rFonts w:asciiTheme="majorHAnsi" w:hAnsiTheme="majorHAnsi"/>
              </w:rPr>
              <w:t>San Diego</w:t>
            </w:r>
            <w:r w:rsidR="00B611D7">
              <w:rPr>
                <w:rFonts w:asciiTheme="majorHAnsi" w:hAnsiTheme="majorHAnsi"/>
              </w:rPr>
              <w:t>-</w:t>
            </w:r>
            <w:r w:rsidRPr="006F0337">
              <w:rPr>
                <w:rFonts w:asciiTheme="majorHAnsi" w:hAnsiTheme="majorHAnsi"/>
              </w:rPr>
              <w:t>Imperial</w:t>
            </w:r>
          </w:p>
          <w:p w:rsidR="00B46FC4" w:rsidRDefault="00B46FC4" w:rsidP="00B46FC4">
            <w:pPr>
              <w:pStyle w:val="ListParagraph"/>
              <w:numPr>
                <w:ilvl w:val="0"/>
                <w:numId w:val="2"/>
              </w:numPr>
              <w:rPr>
                <w:rFonts w:asciiTheme="majorHAnsi" w:hAnsiTheme="majorHAnsi"/>
              </w:rPr>
            </w:pPr>
            <w:r>
              <w:rPr>
                <w:rFonts w:asciiTheme="majorHAnsi" w:hAnsiTheme="majorHAnsi"/>
              </w:rPr>
              <w:t>South Central Coast</w:t>
            </w:r>
          </w:p>
          <w:p w:rsidR="00B46FC4" w:rsidRDefault="00B46FC4" w:rsidP="00B46FC4">
            <w:pPr>
              <w:pStyle w:val="ListParagraph"/>
              <w:ind w:left="0"/>
              <w:rPr>
                <w:rFonts w:asciiTheme="majorHAnsi" w:hAnsiTheme="majorHAnsi"/>
              </w:rPr>
            </w:pPr>
          </w:p>
        </w:tc>
        <w:tc>
          <w:tcPr>
            <w:tcW w:w="4709" w:type="dxa"/>
          </w:tcPr>
          <w:p w:rsidR="00B46FC4" w:rsidRDefault="00B46FC4" w:rsidP="00B46FC4">
            <w:pPr>
              <w:pStyle w:val="ListParagraph"/>
              <w:ind w:left="360"/>
              <w:rPr>
                <w:rFonts w:asciiTheme="majorHAnsi" w:hAnsiTheme="majorHAnsi"/>
                <w:b/>
                <w:i/>
              </w:rPr>
            </w:pPr>
            <w:r w:rsidRPr="00B46FC4">
              <w:rPr>
                <w:rFonts w:asciiTheme="majorHAnsi" w:hAnsiTheme="majorHAnsi"/>
                <w:b/>
                <w:i/>
              </w:rPr>
              <w:t>Microregions</w:t>
            </w:r>
          </w:p>
          <w:p w:rsidR="00B46FC4" w:rsidRPr="00B46FC4" w:rsidRDefault="00B46FC4" w:rsidP="00B46FC4">
            <w:pPr>
              <w:pStyle w:val="ListParagraph"/>
              <w:ind w:left="360"/>
              <w:rPr>
                <w:rFonts w:asciiTheme="majorHAnsi" w:hAnsiTheme="majorHAnsi"/>
                <w:b/>
                <w:i/>
              </w:rPr>
            </w:pPr>
          </w:p>
          <w:p w:rsidR="00B46FC4" w:rsidRPr="006F0337" w:rsidRDefault="00B46FC4" w:rsidP="00B46FC4">
            <w:pPr>
              <w:pStyle w:val="ListParagraph"/>
              <w:numPr>
                <w:ilvl w:val="0"/>
                <w:numId w:val="2"/>
              </w:numPr>
              <w:rPr>
                <w:rFonts w:asciiTheme="majorHAnsi" w:hAnsiTheme="majorHAnsi"/>
              </w:rPr>
            </w:pPr>
            <w:r w:rsidRPr="006F0337">
              <w:rPr>
                <w:rFonts w:asciiTheme="majorHAnsi" w:hAnsiTheme="majorHAnsi"/>
              </w:rPr>
              <w:t>East Bay</w:t>
            </w:r>
          </w:p>
          <w:p w:rsidR="00B46FC4" w:rsidRPr="006F0337" w:rsidRDefault="00B46FC4" w:rsidP="00B46FC4">
            <w:pPr>
              <w:pStyle w:val="ListParagraph"/>
              <w:numPr>
                <w:ilvl w:val="0"/>
                <w:numId w:val="2"/>
              </w:numPr>
              <w:rPr>
                <w:rFonts w:asciiTheme="majorHAnsi" w:hAnsiTheme="majorHAnsi"/>
              </w:rPr>
            </w:pPr>
            <w:r w:rsidRPr="006F0337">
              <w:rPr>
                <w:rFonts w:asciiTheme="majorHAnsi" w:hAnsiTheme="majorHAnsi"/>
              </w:rPr>
              <w:t>Greater Sacramento</w:t>
            </w:r>
          </w:p>
          <w:p w:rsidR="00B46FC4" w:rsidRDefault="00B46FC4" w:rsidP="00B46FC4">
            <w:pPr>
              <w:pStyle w:val="ListParagraph"/>
              <w:numPr>
                <w:ilvl w:val="0"/>
                <w:numId w:val="2"/>
              </w:numPr>
              <w:rPr>
                <w:rFonts w:asciiTheme="majorHAnsi" w:hAnsiTheme="majorHAnsi"/>
              </w:rPr>
            </w:pPr>
            <w:r w:rsidRPr="006F0337">
              <w:rPr>
                <w:rFonts w:asciiTheme="majorHAnsi" w:hAnsiTheme="majorHAnsi"/>
              </w:rPr>
              <w:t xml:space="preserve">Inland Empire </w:t>
            </w:r>
          </w:p>
          <w:p w:rsidR="00B46FC4" w:rsidRPr="006F0337" w:rsidRDefault="00B46FC4" w:rsidP="00B46FC4">
            <w:pPr>
              <w:pStyle w:val="ListParagraph"/>
              <w:numPr>
                <w:ilvl w:val="0"/>
                <w:numId w:val="2"/>
              </w:numPr>
              <w:rPr>
                <w:rFonts w:asciiTheme="majorHAnsi" w:hAnsiTheme="majorHAnsi"/>
              </w:rPr>
            </w:pPr>
            <w:r w:rsidRPr="006F0337">
              <w:rPr>
                <w:rFonts w:asciiTheme="majorHAnsi" w:hAnsiTheme="majorHAnsi"/>
              </w:rPr>
              <w:t xml:space="preserve">Los Angeles </w:t>
            </w:r>
          </w:p>
          <w:p w:rsidR="00B46FC4" w:rsidRPr="006F0337" w:rsidRDefault="00B46FC4" w:rsidP="00B46FC4">
            <w:pPr>
              <w:pStyle w:val="ListParagraph"/>
              <w:numPr>
                <w:ilvl w:val="0"/>
                <w:numId w:val="2"/>
              </w:numPr>
              <w:rPr>
                <w:rFonts w:asciiTheme="majorHAnsi" w:hAnsiTheme="majorHAnsi"/>
              </w:rPr>
            </w:pPr>
            <w:r w:rsidRPr="006F0337">
              <w:rPr>
                <w:rFonts w:asciiTheme="majorHAnsi" w:hAnsiTheme="majorHAnsi"/>
              </w:rPr>
              <w:t>Mid-Peninsula</w:t>
            </w:r>
          </w:p>
          <w:p w:rsidR="00B46FC4" w:rsidRDefault="00B46FC4" w:rsidP="00B46FC4">
            <w:pPr>
              <w:pStyle w:val="ListParagraph"/>
              <w:numPr>
                <w:ilvl w:val="0"/>
                <w:numId w:val="2"/>
              </w:numPr>
              <w:rPr>
                <w:rFonts w:asciiTheme="majorHAnsi" w:hAnsiTheme="majorHAnsi"/>
              </w:rPr>
            </w:pPr>
            <w:r w:rsidRPr="006F0337">
              <w:rPr>
                <w:rFonts w:asciiTheme="majorHAnsi" w:hAnsiTheme="majorHAnsi"/>
              </w:rPr>
              <w:t>North Bay</w:t>
            </w:r>
          </w:p>
          <w:p w:rsidR="00EC058D" w:rsidRPr="006F0337" w:rsidRDefault="00EC058D" w:rsidP="00B46FC4">
            <w:pPr>
              <w:pStyle w:val="ListParagraph"/>
              <w:numPr>
                <w:ilvl w:val="0"/>
                <w:numId w:val="2"/>
              </w:numPr>
              <w:rPr>
                <w:rFonts w:asciiTheme="majorHAnsi" w:hAnsiTheme="majorHAnsi"/>
              </w:rPr>
            </w:pPr>
            <w:r w:rsidRPr="00B46FC4">
              <w:rPr>
                <w:rFonts w:asciiTheme="majorHAnsi" w:eastAsia="Times New Roman" w:hAnsiTheme="majorHAnsi" w:cs="Calibri"/>
              </w:rPr>
              <w:t>Northern Central Valley</w:t>
            </w:r>
            <w:r w:rsidR="00B611D7">
              <w:rPr>
                <w:rFonts w:asciiTheme="majorHAnsi" w:eastAsia="Times New Roman" w:hAnsiTheme="majorHAnsi" w:cs="Calibri"/>
              </w:rPr>
              <w:t>-</w:t>
            </w:r>
            <w:r w:rsidRPr="00B46FC4">
              <w:rPr>
                <w:rFonts w:asciiTheme="majorHAnsi" w:eastAsia="Times New Roman" w:hAnsiTheme="majorHAnsi" w:cs="Calibri"/>
              </w:rPr>
              <w:t>Mother Lode</w:t>
            </w:r>
          </w:p>
          <w:p w:rsidR="00B46FC4" w:rsidRPr="006F0337" w:rsidRDefault="00B46FC4" w:rsidP="00B46FC4">
            <w:pPr>
              <w:pStyle w:val="ListParagraph"/>
              <w:numPr>
                <w:ilvl w:val="0"/>
                <w:numId w:val="2"/>
              </w:numPr>
              <w:rPr>
                <w:rFonts w:asciiTheme="majorHAnsi" w:hAnsiTheme="majorHAnsi"/>
              </w:rPr>
            </w:pPr>
            <w:r w:rsidRPr="006F0337">
              <w:rPr>
                <w:rFonts w:asciiTheme="majorHAnsi" w:hAnsiTheme="majorHAnsi"/>
              </w:rPr>
              <w:t>Northern Coastal</w:t>
            </w:r>
          </w:p>
          <w:p w:rsidR="00B46FC4" w:rsidRPr="006F0337" w:rsidRDefault="00B46FC4" w:rsidP="00B46FC4">
            <w:pPr>
              <w:pStyle w:val="ListParagraph"/>
              <w:numPr>
                <w:ilvl w:val="0"/>
                <w:numId w:val="2"/>
              </w:numPr>
              <w:rPr>
                <w:rFonts w:asciiTheme="majorHAnsi" w:hAnsiTheme="majorHAnsi"/>
              </w:rPr>
            </w:pPr>
            <w:r w:rsidRPr="006F0337">
              <w:rPr>
                <w:rFonts w:asciiTheme="majorHAnsi" w:hAnsiTheme="majorHAnsi"/>
              </w:rPr>
              <w:t>Northern Inland</w:t>
            </w:r>
          </w:p>
          <w:p w:rsidR="00B46FC4" w:rsidRPr="006F0337" w:rsidRDefault="00B46FC4" w:rsidP="00B46FC4">
            <w:pPr>
              <w:pStyle w:val="ListParagraph"/>
              <w:numPr>
                <w:ilvl w:val="0"/>
                <w:numId w:val="2"/>
              </w:numPr>
              <w:rPr>
                <w:rFonts w:asciiTheme="majorHAnsi" w:hAnsiTheme="majorHAnsi"/>
              </w:rPr>
            </w:pPr>
            <w:r w:rsidRPr="006F0337">
              <w:rPr>
                <w:rFonts w:asciiTheme="majorHAnsi" w:hAnsiTheme="majorHAnsi"/>
              </w:rPr>
              <w:t>Orange County</w:t>
            </w:r>
          </w:p>
          <w:p w:rsidR="00B46FC4" w:rsidRPr="006F0337" w:rsidRDefault="00B46FC4" w:rsidP="00B46FC4">
            <w:pPr>
              <w:pStyle w:val="ListParagraph"/>
              <w:numPr>
                <w:ilvl w:val="0"/>
                <w:numId w:val="2"/>
              </w:numPr>
              <w:rPr>
                <w:rFonts w:asciiTheme="majorHAnsi" w:hAnsiTheme="majorHAnsi"/>
              </w:rPr>
            </w:pPr>
            <w:r w:rsidRPr="006F0337">
              <w:rPr>
                <w:rFonts w:asciiTheme="majorHAnsi" w:hAnsiTheme="majorHAnsi"/>
              </w:rPr>
              <w:t>San Diego</w:t>
            </w:r>
            <w:r w:rsidR="00B611D7">
              <w:rPr>
                <w:rFonts w:asciiTheme="majorHAnsi" w:hAnsiTheme="majorHAnsi"/>
              </w:rPr>
              <w:t>-</w:t>
            </w:r>
            <w:r w:rsidRPr="006F0337">
              <w:rPr>
                <w:rFonts w:asciiTheme="majorHAnsi" w:hAnsiTheme="majorHAnsi"/>
              </w:rPr>
              <w:t>Imperial</w:t>
            </w:r>
          </w:p>
          <w:p w:rsidR="00B46FC4" w:rsidRPr="006F0337" w:rsidRDefault="00B46FC4" w:rsidP="00B46FC4">
            <w:pPr>
              <w:pStyle w:val="ListParagraph"/>
              <w:numPr>
                <w:ilvl w:val="0"/>
                <w:numId w:val="2"/>
              </w:numPr>
              <w:rPr>
                <w:rFonts w:asciiTheme="majorHAnsi" w:hAnsiTheme="majorHAnsi"/>
              </w:rPr>
            </w:pPr>
            <w:r w:rsidRPr="006F0337">
              <w:rPr>
                <w:rFonts w:asciiTheme="majorHAnsi" w:hAnsiTheme="majorHAnsi"/>
              </w:rPr>
              <w:t>Santa Cruz-Monterey</w:t>
            </w:r>
          </w:p>
          <w:p w:rsidR="00B46FC4" w:rsidRDefault="00B46FC4" w:rsidP="00B46FC4">
            <w:pPr>
              <w:pStyle w:val="ListParagraph"/>
              <w:numPr>
                <w:ilvl w:val="0"/>
                <w:numId w:val="2"/>
              </w:numPr>
              <w:rPr>
                <w:rFonts w:asciiTheme="majorHAnsi" w:hAnsiTheme="majorHAnsi"/>
              </w:rPr>
            </w:pPr>
            <w:r w:rsidRPr="006F0337">
              <w:rPr>
                <w:rFonts w:asciiTheme="majorHAnsi" w:hAnsiTheme="majorHAnsi"/>
              </w:rPr>
              <w:t>Silicon Valley</w:t>
            </w:r>
          </w:p>
          <w:p w:rsidR="00B46FC4" w:rsidRDefault="00B46FC4" w:rsidP="00B46FC4">
            <w:pPr>
              <w:pStyle w:val="ListParagraph"/>
              <w:numPr>
                <w:ilvl w:val="0"/>
                <w:numId w:val="2"/>
              </w:numPr>
              <w:rPr>
                <w:rFonts w:asciiTheme="majorHAnsi" w:hAnsiTheme="majorHAnsi"/>
              </w:rPr>
            </w:pPr>
            <w:r>
              <w:rPr>
                <w:rFonts w:asciiTheme="majorHAnsi" w:hAnsiTheme="majorHAnsi"/>
              </w:rPr>
              <w:t>South Central Coast</w:t>
            </w:r>
          </w:p>
          <w:p w:rsidR="00EC058D" w:rsidRDefault="00EC058D" w:rsidP="00B46FC4">
            <w:pPr>
              <w:pStyle w:val="ListParagraph"/>
              <w:numPr>
                <w:ilvl w:val="0"/>
                <w:numId w:val="2"/>
              </w:numPr>
              <w:rPr>
                <w:rFonts w:asciiTheme="majorHAnsi" w:hAnsiTheme="majorHAnsi"/>
              </w:rPr>
            </w:pPr>
            <w:r w:rsidRPr="00B46FC4">
              <w:rPr>
                <w:rFonts w:asciiTheme="majorHAnsi" w:eastAsia="Times New Roman" w:hAnsiTheme="majorHAnsi" w:cs="Calibri"/>
              </w:rPr>
              <w:t>Southern Central Valley</w:t>
            </w:r>
            <w:r w:rsidR="00B611D7">
              <w:rPr>
                <w:rFonts w:asciiTheme="majorHAnsi" w:eastAsia="Times New Roman" w:hAnsiTheme="majorHAnsi" w:cs="Calibri"/>
              </w:rPr>
              <w:t>-</w:t>
            </w:r>
            <w:r w:rsidRPr="00B46FC4">
              <w:rPr>
                <w:rFonts w:asciiTheme="majorHAnsi" w:eastAsia="Times New Roman" w:hAnsiTheme="majorHAnsi" w:cs="Calibri"/>
              </w:rPr>
              <w:t>Mother Lode</w:t>
            </w:r>
          </w:p>
          <w:p w:rsidR="00B46FC4" w:rsidRDefault="00B46FC4" w:rsidP="00B46FC4">
            <w:pPr>
              <w:pStyle w:val="ListParagraph"/>
              <w:ind w:left="0"/>
              <w:rPr>
                <w:rFonts w:asciiTheme="majorHAnsi" w:hAnsiTheme="majorHAnsi"/>
              </w:rPr>
            </w:pPr>
          </w:p>
        </w:tc>
      </w:tr>
    </w:tbl>
    <w:p w:rsidR="00C44E3A" w:rsidRPr="006F0337" w:rsidRDefault="00C44E3A" w:rsidP="00C44E3A">
      <w:pPr>
        <w:rPr>
          <w:rFonts w:asciiTheme="majorHAnsi" w:hAnsiTheme="majorHAnsi"/>
        </w:rPr>
      </w:pPr>
    </w:p>
    <w:p w:rsidR="00C44E3A" w:rsidRPr="006F0337" w:rsidRDefault="00B74395" w:rsidP="00C44E3A">
      <w:pPr>
        <w:rPr>
          <w:rFonts w:asciiTheme="majorHAnsi" w:hAnsiTheme="majorHAnsi"/>
        </w:rPr>
      </w:pPr>
      <w:r w:rsidRPr="006F0337">
        <w:rPr>
          <w:rFonts w:asciiTheme="majorHAnsi" w:hAnsiTheme="majorHAnsi"/>
        </w:rPr>
        <w:t xml:space="preserve">More information on the regions is available on the Doing What MATTERS website: </w:t>
      </w:r>
      <w:r w:rsidR="00C44E3A" w:rsidRPr="006F0337">
        <w:rPr>
          <w:rFonts w:asciiTheme="majorHAnsi" w:hAnsiTheme="majorHAnsi"/>
        </w:rPr>
        <w:t>http://doingwhatmatters.cccco.edu</w:t>
      </w:r>
    </w:p>
    <w:p w:rsidR="00C44E3A" w:rsidRPr="006F0337" w:rsidRDefault="00C44E3A" w:rsidP="00C44E3A">
      <w:pPr>
        <w:rPr>
          <w:rFonts w:asciiTheme="majorHAnsi" w:hAnsiTheme="majorHAnsi"/>
        </w:rPr>
      </w:pPr>
    </w:p>
    <w:p w:rsidR="00C44E3A" w:rsidRPr="006F0337" w:rsidRDefault="00C44E3A" w:rsidP="00C44E3A">
      <w:pPr>
        <w:rPr>
          <w:rFonts w:asciiTheme="majorHAnsi" w:hAnsiTheme="majorHAnsi"/>
          <w:b/>
        </w:rPr>
      </w:pPr>
      <w:r w:rsidRPr="006F0337">
        <w:rPr>
          <w:rFonts w:asciiTheme="majorHAnsi" w:hAnsiTheme="majorHAnsi"/>
          <w:b/>
        </w:rPr>
        <w:t>Understanding the Data in the Groupings</w:t>
      </w:r>
    </w:p>
    <w:p w:rsidR="00C44E3A" w:rsidRPr="006F0337" w:rsidRDefault="00C44E3A" w:rsidP="00C44E3A">
      <w:pPr>
        <w:rPr>
          <w:rFonts w:asciiTheme="majorHAnsi" w:hAnsiTheme="majorHAnsi"/>
        </w:rPr>
      </w:pPr>
    </w:p>
    <w:p w:rsidR="00C44E3A" w:rsidRDefault="000C098B" w:rsidP="00C44E3A">
      <w:pPr>
        <w:rPr>
          <w:rFonts w:asciiTheme="majorHAnsi" w:hAnsiTheme="majorHAnsi"/>
        </w:rPr>
      </w:pPr>
      <w:r w:rsidRPr="006F0337">
        <w:rPr>
          <w:rFonts w:asciiTheme="majorHAnsi" w:hAnsiTheme="majorHAnsi"/>
        </w:rPr>
        <w:t>Regional</w:t>
      </w:r>
      <w:r w:rsidR="00C44E3A" w:rsidRPr="006F0337">
        <w:rPr>
          <w:rFonts w:asciiTheme="majorHAnsi" w:hAnsiTheme="majorHAnsi"/>
        </w:rPr>
        <w:t xml:space="preserve"> groupings de-duplicate redundant records. For example, a student may attend multiple colleges within a region. In the regional </w:t>
      </w:r>
      <w:r w:rsidR="00BE11A3" w:rsidRPr="006F0337">
        <w:rPr>
          <w:rFonts w:asciiTheme="majorHAnsi" w:hAnsiTheme="majorHAnsi"/>
        </w:rPr>
        <w:t>grouping</w:t>
      </w:r>
      <w:r w:rsidR="00C44E3A" w:rsidRPr="006F0337">
        <w:rPr>
          <w:rFonts w:asciiTheme="majorHAnsi" w:hAnsiTheme="majorHAnsi"/>
        </w:rPr>
        <w:t>, the student would only appear once. This means that if you add</w:t>
      </w:r>
      <w:r w:rsidR="00B74395" w:rsidRPr="006F0337">
        <w:rPr>
          <w:rFonts w:asciiTheme="majorHAnsi" w:hAnsiTheme="majorHAnsi"/>
        </w:rPr>
        <w:t>ed</w:t>
      </w:r>
      <w:r w:rsidR="00C44E3A" w:rsidRPr="006F0337">
        <w:rPr>
          <w:rFonts w:asciiTheme="majorHAnsi" w:hAnsiTheme="majorHAnsi"/>
        </w:rPr>
        <w:t xml:space="preserve"> up data for each college within a region, the number of “distinct students” may be lower than the sum of each college’s “distinct students.”  </w:t>
      </w:r>
      <w:r w:rsidR="00BE11A3" w:rsidRPr="006F0337">
        <w:rPr>
          <w:rFonts w:asciiTheme="majorHAnsi" w:hAnsiTheme="majorHAnsi"/>
        </w:rPr>
        <w:t>However, the figure for course sections will be the same in the regional grouping as the number you would get if you added up the sections for all colleges in the region.</w:t>
      </w:r>
    </w:p>
    <w:p w:rsidR="00DE12A7" w:rsidRDefault="00DE12A7" w:rsidP="00C44E3A">
      <w:pPr>
        <w:rPr>
          <w:rFonts w:asciiTheme="majorHAnsi" w:hAnsiTheme="majorHAnsi"/>
        </w:rPr>
      </w:pPr>
    </w:p>
    <w:p w:rsidR="00DE12A7" w:rsidRPr="006F0337" w:rsidRDefault="00DE12A7" w:rsidP="00C44E3A">
      <w:pPr>
        <w:rPr>
          <w:rFonts w:asciiTheme="majorHAnsi" w:hAnsiTheme="majorHAnsi"/>
        </w:rPr>
      </w:pPr>
      <w:r>
        <w:rPr>
          <w:rFonts w:asciiTheme="majorHAnsi" w:hAnsiTheme="majorHAnsi"/>
        </w:rPr>
        <w:t>The following pages show the macroregion and microregion designations for each college, as well as college listings by macroregion and microregion.</w:t>
      </w:r>
    </w:p>
    <w:p w:rsidR="00031D77" w:rsidRPr="006F0337" w:rsidRDefault="00031D77" w:rsidP="00C44E3A">
      <w:pPr>
        <w:rPr>
          <w:rFonts w:asciiTheme="majorHAnsi" w:hAnsiTheme="majorHAnsi"/>
        </w:rPr>
      </w:pPr>
    </w:p>
    <w:p w:rsidR="00EC41DF" w:rsidRDefault="00EC41DF">
      <w:pPr>
        <w:rPr>
          <w:rFonts w:asciiTheme="majorHAnsi" w:hAnsiTheme="majorHAnsi"/>
          <w:b/>
        </w:rPr>
      </w:pPr>
      <w:r>
        <w:rPr>
          <w:rFonts w:asciiTheme="majorHAnsi" w:hAnsiTheme="majorHAnsi"/>
          <w:b/>
        </w:rPr>
        <w:br w:type="page"/>
      </w:r>
    </w:p>
    <w:p w:rsidR="00031D77" w:rsidRDefault="00031D77" w:rsidP="00C44E3A">
      <w:pPr>
        <w:rPr>
          <w:rFonts w:asciiTheme="majorHAnsi" w:hAnsiTheme="majorHAnsi"/>
          <w:b/>
        </w:rPr>
      </w:pPr>
      <w:r w:rsidRPr="006F0337">
        <w:rPr>
          <w:rFonts w:asciiTheme="majorHAnsi" w:hAnsiTheme="majorHAnsi"/>
          <w:b/>
        </w:rPr>
        <w:lastRenderedPageBreak/>
        <w:t>Listing</w:t>
      </w:r>
      <w:r w:rsidR="00FC58F7" w:rsidRPr="006F0337">
        <w:rPr>
          <w:rFonts w:asciiTheme="majorHAnsi" w:hAnsiTheme="majorHAnsi"/>
          <w:b/>
        </w:rPr>
        <w:t xml:space="preserve"> by College </w:t>
      </w:r>
    </w:p>
    <w:p w:rsidR="00EC41DF" w:rsidRDefault="00EC41DF" w:rsidP="00C44E3A">
      <w:pPr>
        <w:rPr>
          <w:rFonts w:asciiTheme="majorHAnsi" w:hAnsiTheme="majorHAnsi"/>
          <w:b/>
        </w:rPr>
      </w:pP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6"/>
        <w:gridCol w:w="3216"/>
        <w:gridCol w:w="3216"/>
      </w:tblGrid>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b/>
                <w:bCs/>
                <w:sz w:val="24"/>
                <w:szCs w:val="24"/>
              </w:rPr>
            </w:pPr>
            <w:r w:rsidRPr="00EC41DF">
              <w:rPr>
                <w:rFonts w:ascii="Calibri" w:eastAsia="Times New Roman" w:hAnsi="Calibri" w:cs="Calibri"/>
                <w:b/>
                <w:bCs/>
                <w:sz w:val="24"/>
                <w:szCs w:val="24"/>
              </w:rPr>
              <w:t>Community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b/>
                <w:bCs/>
                <w:sz w:val="24"/>
                <w:szCs w:val="24"/>
              </w:rPr>
            </w:pPr>
            <w:r w:rsidRPr="00EC41DF">
              <w:rPr>
                <w:rFonts w:ascii="Calibri" w:eastAsia="Times New Roman" w:hAnsi="Calibri" w:cs="Calibri"/>
                <w:b/>
                <w:bCs/>
                <w:sz w:val="24"/>
                <w:szCs w:val="24"/>
              </w:rPr>
              <w:t>Microregion</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b/>
                <w:bCs/>
                <w:sz w:val="24"/>
                <w:szCs w:val="24"/>
              </w:rPr>
            </w:pPr>
            <w:r w:rsidRPr="00EC41DF">
              <w:rPr>
                <w:rFonts w:ascii="Calibri" w:eastAsia="Times New Roman" w:hAnsi="Calibri" w:cs="Calibri"/>
                <w:b/>
                <w:bCs/>
                <w:sz w:val="24"/>
                <w:szCs w:val="24"/>
              </w:rPr>
              <w:t>Mac</w:t>
            </w:r>
            <w:r w:rsidR="00D85A82">
              <w:rPr>
                <w:rFonts w:ascii="Calibri" w:eastAsia="Times New Roman" w:hAnsi="Calibri" w:cs="Calibri"/>
                <w:b/>
                <w:bCs/>
                <w:sz w:val="24"/>
                <w:szCs w:val="24"/>
              </w:rPr>
              <w:t>r</w:t>
            </w:r>
            <w:r w:rsidRPr="00EC41DF">
              <w:rPr>
                <w:rFonts w:ascii="Calibri" w:eastAsia="Times New Roman" w:hAnsi="Calibri" w:cs="Calibri"/>
                <w:b/>
                <w:bCs/>
                <w:sz w:val="24"/>
                <w:szCs w:val="24"/>
              </w:rPr>
              <w:t>oregion</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Allan Hancock</w:t>
            </w:r>
            <w:r w:rsidR="003953EA">
              <w:rPr>
                <w:rFonts w:ascii="Calibri" w:eastAsia="Times New Roman" w:hAnsi="Calibri" w:cs="Calibri"/>
                <w:sz w:val="24"/>
                <w:szCs w:val="24"/>
              </w:rPr>
              <w:t xml:space="preserve">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American River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Greater Sacramento</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Antelope Valley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Bakersfield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Southern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Barstow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Berkeley City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East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Butte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Northern Inland</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Cabrillo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Santa Cruz-Monterey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Ca</w:t>
            </w:r>
            <w:r w:rsidR="003953EA">
              <w:rPr>
                <w:rFonts w:ascii="Calibri" w:eastAsia="Times New Roman" w:hAnsi="Calibri" w:cs="Calibri"/>
                <w:sz w:val="24"/>
                <w:szCs w:val="24"/>
              </w:rPr>
              <w:t>ñ</w:t>
            </w:r>
            <w:r w:rsidRPr="00EC41DF">
              <w:rPr>
                <w:rFonts w:ascii="Calibri" w:eastAsia="Times New Roman" w:hAnsi="Calibri" w:cs="Calibri"/>
                <w:sz w:val="24"/>
                <w:szCs w:val="24"/>
              </w:rPr>
              <w:t>ada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Mid Peninsula</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Cerritos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Cerro Coso Community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Southern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Chabot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East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Chaffey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Citrus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City College of San Francisco</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Mid Peninsula</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Clovis</w:t>
            </w:r>
            <w:r w:rsidR="003953EA">
              <w:rPr>
                <w:rFonts w:ascii="Calibri" w:eastAsia="Times New Roman" w:hAnsi="Calibri" w:cs="Calibri"/>
                <w:sz w:val="24"/>
                <w:szCs w:val="24"/>
              </w:rPr>
              <w:t xml:space="preserve">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Southern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Coastline Community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Orange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College of Alameda</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East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College of Marin</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North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College of San Mateo</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Mid Peninsula</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College of the Canyons</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College of the Desert</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College of the Redwoods</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Northern Coastal</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College of the Sequoias</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Southern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College of the Siskiyous</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Northern Inland</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Columbia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Northern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Contra Costa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East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Copper Mountain </w:t>
            </w:r>
            <w:r w:rsidR="003953EA">
              <w:rPr>
                <w:rFonts w:ascii="Calibri" w:eastAsia="Times New Roman" w:hAnsi="Calibri" w:cs="Calibri"/>
                <w:sz w:val="24"/>
                <w:szCs w:val="24"/>
              </w:rPr>
              <w:t xml:space="preserve">Community </w:t>
            </w:r>
            <w:r w:rsidRPr="00EC41DF">
              <w:rPr>
                <w:rFonts w:ascii="Calibri" w:eastAsia="Times New Roman" w:hAnsi="Calibri" w:cs="Calibri"/>
                <w:sz w:val="24"/>
                <w:szCs w:val="24"/>
              </w:rPr>
              <w:t>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Cosumnes River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Greater Sacramento</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Crafton Hills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Cuesta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Cuyamaca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Diego-Imperial</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San Diego-Imperial</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lastRenderedPageBreak/>
              <w:t>Cypress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Orange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De Anza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Silicon Valley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Diablo Valley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East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East L</w:t>
            </w:r>
            <w:r w:rsidR="003953EA">
              <w:rPr>
                <w:rFonts w:ascii="Calibri" w:eastAsia="Times New Roman" w:hAnsi="Calibri" w:cs="Calibri"/>
                <w:sz w:val="24"/>
                <w:szCs w:val="24"/>
              </w:rPr>
              <w:t xml:space="preserve">os </w:t>
            </w:r>
            <w:r w:rsidRPr="00EC41DF">
              <w:rPr>
                <w:rFonts w:ascii="Calibri" w:eastAsia="Times New Roman" w:hAnsi="Calibri" w:cs="Calibri"/>
                <w:sz w:val="24"/>
                <w:szCs w:val="24"/>
              </w:rPr>
              <w:t>A</w:t>
            </w:r>
            <w:r w:rsidR="003953EA">
              <w:rPr>
                <w:rFonts w:ascii="Calibri" w:eastAsia="Times New Roman" w:hAnsi="Calibri" w:cs="Calibri"/>
                <w:sz w:val="24"/>
                <w:szCs w:val="24"/>
              </w:rPr>
              <w:t>ngeles</w:t>
            </w:r>
            <w:r w:rsidRPr="00EC41DF">
              <w:rPr>
                <w:rFonts w:ascii="Calibri" w:eastAsia="Times New Roman" w:hAnsi="Calibri" w:cs="Calibri"/>
                <w:sz w:val="24"/>
                <w:szCs w:val="24"/>
              </w:rPr>
              <w:t xml:space="preserve">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El Camino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El Camino College Compton Center</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Evergreen Valley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Silicon Valley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Feather River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Northern Inland</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Folsom Lake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Greater Sacramento</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Foothill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Silicon Valley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Fresno City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Southern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Fullerton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Orange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Gavilan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Silicon Valley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Glendale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Golden West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Orange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Grossmont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Diego-Imperial</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San Diego-Imperial</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Hartnell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Santa Cruz-Monterey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Imperial Valley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Diego-Imperial</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San Diego-Imperial</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Irvine Valley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Orange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Lake Tahoe Community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Greater Sacramento</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Laney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East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Las Positas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East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Lassen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Northern Inland</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Long Beach City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3953EA" w:rsidRPr="00EC41DF" w:rsidTr="003953EA">
        <w:trPr>
          <w:trHeight w:val="315"/>
        </w:trPr>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Pr>
                <w:rFonts w:ascii="Calibri" w:eastAsia="Times New Roman" w:hAnsi="Calibri" w:cs="Calibri"/>
                <w:sz w:val="24"/>
                <w:szCs w:val="24"/>
              </w:rPr>
              <w:t>Los Angeles</w:t>
            </w:r>
            <w:r w:rsidRPr="00EC41DF">
              <w:rPr>
                <w:rFonts w:ascii="Calibri" w:eastAsia="Times New Roman" w:hAnsi="Calibri" w:cs="Calibri"/>
                <w:sz w:val="24"/>
                <w:szCs w:val="24"/>
              </w:rPr>
              <w:t xml:space="preserve"> City College</w:t>
            </w:r>
          </w:p>
        </w:tc>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3953EA" w:rsidRPr="00EC41DF" w:rsidRDefault="00B611D7" w:rsidP="003953EA">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3953EA" w:rsidRPr="00EC41DF" w:rsidTr="003953EA">
        <w:trPr>
          <w:trHeight w:val="315"/>
        </w:trPr>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Pr>
                <w:rFonts w:ascii="Calibri" w:eastAsia="Times New Roman" w:hAnsi="Calibri" w:cs="Calibri"/>
                <w:sz w:val="24"/>
                <w:szCs w:val="24"/>
              </w:rPr>
              <w:t>Los Angeles</w:t>
            </w:r>
            <w:r w:rsidRPr="00EC41DF">
              <w:rPr>
                <w:rFonts w:ascii="Calibri" w:eastAsia="Times New Roman" w:hAnsi="Calibri" w:cs="Calibri"/>
                <w:sz w:val="24"/>
                <w:szCs w:val="24"/>
              </w:rPr>
              <w:t xml:space="preserve"> Harbor College</w:t>
            </w:r>
          </w:p>
        </w:tc>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3953EA" w:rsidRPr="00EC41DF" w:rsidRDefault="00B611D7" w:rsidP="003953EA">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3953EA" w:rsidRPr="00EC41DF" w:rsidTr="003953EA">
        <w:trPr>
          <w:trHeight w:val="315"/>
        </w:trPr>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Pr>
                <w:rFonts w:ascii="Calibri" w:eastAsia="Times New Roman" w:hAnsi="Calibri" w:cs="Calibri"/>
                <w:sz w:val="24"/>
                <w:szCs w:val="24"/>
              </w:rPr>
              <w:t>Los Angeles</w:t>
            </w:r>
            <w:r w:rsidRPr="00EC41DF">
              <w:rPr>
                <w:rFonts w:ascii="Calibri" w:eastAsia="Times New Roman" w:hAnsi="Calibri" w:cs="Calibri"/>
                <w:sz w:val="24"/>
                <w:szCs w:val="24"/>
              </w:rPr>
              <w:t xml:space="preserve"> Mission College</w:t>
            </w:r>
          </w:p>
        </w:tc>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3953EA" w:rsidRPr="00EC41DF" w:rsidRDefault="00B611D7" w:rsidP="003953EA">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3953EA" w:rsidRPr="00EC41DF" w:rsidTr="003953EA">
        <w:trPr>
          <w:trHeight w:val="315"/>
        </w:trPr>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Pr>
                <w:rFonts w:ascii="Calibri" w:eastAsia="Times New Roman" w:hAnsi="Calibri" w:cs="Calibri"/>
                <w:sz w:val="24"/>
                <w:szCs w:val="24"/>
              </w:rPr>
              <w:t>Los Angeles</w:t>
            </w:r>
            <w:r w:rsidRPr="00EC41DF">
              <w:rPr>
                <w:rFonts w:ascii="Calibri" w:eastAsia="Times New Roman" w:hAnsi="Calibri" w:cs="Calibri"/>
                <w:sz w:val="24"/>
                <w:szCs w:val="24"/>
              </w:rPr>
              <w:t xml:space="preserve"> Pierce College</w:t>
            </w:r>
          </w:p>
        </w:tc>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3953EA" w:rsidRPr="00EC41DF" w:rsidRDefault="00B611D7" w:rsidP="003953EA">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3953EA" w:rsidRPr="00EC41DF" w:rsidTr="003953EA">
        <w:trPr>
          <w:trHeight w:val="315"/>
        </w:trPr>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Pr>
                <w:rFonts w:ascii="Calibri" w:eastAsia="Times New Roman" w:hAnsi="Calibri" w:cs="Calibri"/>
                <w:sz w:val="24"/>
                <w:szCs w:val="24"/>
              </w:rPr>
              <w:t>Los Angeles</w:t>
            </w:r>
            <w:r w:rsidRPr="00EC41DF">
              <w:rPr>
                <w:rFonts w:ascii="Calibri" w:eastAsia="Times New Roman" w:hAnsi="Calibri" w:cs="Calibri"/>
                <w:sz w:val="24"/>
                <w:szCs w:val="24"/>
              </w:rPr>
              <w:t xml:space="preserve"> Southwest College</w:t>
            </w:r>
          </w:p>
        </w:tc>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3953EA" w:rsidRPr="00EC41DF" w:rsidRDefault="00B611D7" w:rsidP="003953EA">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3953EA" w:rsidRPr="00EC41DF" w:rsidTr="003953EA">
        <w:trPr>
          <w:trHeight w:val="315"/>
        </w:trPr>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Pr>
                <w:rFonts w:ascii="Calibri" w:eastAsia="Times New Roman" w:hAnsi="Calibri" w:cs="Calibri"/>
                <w:sz w:val="24"/>
                <w:szCs w:val="24"/>
              </w:rPr>
              <w:t>Los Angeles</w:t>
            </w:r>
            <w:r w:rsidRPr="00EC41DF">
              <w:rPr>
                <w:rFonts w:ascii="Calibri" w:eastAsia="Times New Roman" w:hAnsi="Calibri" w:cs="Calibri"/>
                <w:sz w:val="24"/>
                <w:szCs w:val="24"/>
              </w:rPr>
              <w:t xml:space="preserve"> Trade-Tech</w:t>
            </w:r>
            <w:r>
              <w:rPr>
                <w:rFonts w:ascii="Calibri" w:eastAsia="Times New Roman" w:hAnsi="Calibri" w:cs="Calibri"/>
                <w:sz w:val="24"/>
                <w:szCs w:val="24"/>
              </w:rPr>
              <w:t>nical</w:t>
            </w:r>
            <w:r w:rsidRPr="00EC41DF">
              <w:rPr>
                <w:rFonts w:ascii="Calibri" w:eastAsia="Times New Roman" w:hAnsi="Calibri" w:cs="Calibri"/>
                <w:sz w:val="24"/>
                <w:szCs w:val="24"/>
              </w:rPr>
              <w:t xml:space="preserve"> College</w:t>
            </w:r>
          </w:p>
        </w:tc>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3953EA" w:rsidRPr="00EC41DF" w:rsidRDefault="00B611D7" w:rsidP="003953EA">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3953EA" w:rsidRPr="00EC41DF" w:rsidTr="003953EA">
        <w:trPr>
          <w:trHeight w:val="315"/>
        </w:trPr>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Pr>
                <w:rFonts w:ascii="Calibri" w:eastAsia="Times New Roman" w:hAnsi="Calibri" w:cs="Calibri"/>
                <w:sz w:val="24"/>
                <w:szCs w:val="24"/>
              </w:rPr>
              <w:t>Los Angeles</w:t>
            </w:r>
            <w:r w:rsidRPr="00EC41DF">
              <w:rPr>
                <w:rFonts w:ascii="Calibri" w:eastAsia="Times New Roman" w:hAnsi="Calibri" w:cs="Calibri"/>
                <w:sz w:val="24"/>
                <w:szCs w:val="24"/>
              </w:rPr>
              <w:t xml:space="preserve"> Valley College</w:t>
            </w:r>
          </w:p>
        </w:tc>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3953EA" w:rsidRPr="00EC41DF" w:rsidRDefault="00B611D7" w:rsidP="003953EA">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Medanos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East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Mendocino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Northern Coastal</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Merced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Northern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lastRenderedPageBreak/>
              <w:t>Me</w:t>
            </w:r>
            <w:r w:rsidR="003953EA">
              <w:rPr>
                <w:rFonts w:ascii="Calibri" w:eastAsia="Times New Roman" w:hAnsi="Calibri" w:cs="Calibri"/>
                <w:sz w:val="24"/>
                <w:szCs w:val="24"/>
              </w:rPr>
              <w:t>r</w:t>
            </w:r>
            <w:r w:rsidRPr="00EC41DF">
              <w:rPr>
                <w:rFonts w:ascii="Calibri" w:eastAsia="Times New Roman" w:hAnsi="Calibri" w:cs="Calibri"/>
                <w:sz w:val="24"/>
                <w:szCs w:val="24"/>
              </w:rPr>
              <w:t>ritt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East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MiraCosta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Diego-Imperial</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San Diego-Imperial</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Mission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Silicon Valley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Modesto Junior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Northern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Monterey Peninsula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Santa Cruz-Monterey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Moorpark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Moreno Valley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Mt. San Antonio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Mt. San Jacinto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Napa Valley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North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Norco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3953EA" w:rsidRPr="00EC41DF" w:rsidTr="00EC41DF">
        <w:trPr>
          <w:trHeight w:val="315"/>
        </w:trPr>
        <w:tc>
          <w:tcPr>
            <w:tcW w:w="3216" w:type="dxa"/>
            <w:shd w:val="clear" w:color="auto" w:fill="auto"/>
            <w:noWrap/>
            <w:vAlign w:val="bottom"/>
          </w:tcPr>
          <w:p w:rsidR="003953EA" w:rsidRPr="00EC41DF" w:rsidRDefault="003953EA" w:rsidP="00EC41DF">
            <w:pPr>
              <w:ind w:left="50"/>
              <w:rPr>
                <w:rFonts w:ascii="Calibri" w:eastAsia="Times New Roman" w:hAnsi="Calibri" w:cs="Calibri"/>
                <w:sz w:val="24"/>
                <w:szCs w:val="24"/>
              </w:rPr>
            </w:pPr>
            <w:r>
              <w:rPr>
                <w:rFonts w:ascii="Calibri" w:eastAsia="Times New Roman" w:hAnsi="Calibri" w:cs="Calibri"/>
                <w:sz w:val="24"/>
                <w:szCs w:val="24"/>
              </w:rPr>
              <w:t>North Orange Adult Division</w:t>
            </w:r>
          </w:p>
        </w:tc>
        <w:tc>
          <w:tcPr>
            <w:tcW w:w="3216" w:type="dxa"/>
            <w:shd w:val="clear" w:color="auto" w:fill="auto"/>
            <w:noWrap/>
            <w:vAlign w:val="bottom"/>
          </w:tcPr>
          <w:p w:rsidR="003953EA" w:rsidRPr="00EC41DF" w:rsidRDefault="003953EA" w:rsidP="00EC41DF">
            <w:pPr>
              <w:ind w:left="50"/>
              <w:rPr>
                <w:rFonts w:ascii="Calibri" w:eastAsia="Times New Roman" w:hAnsi="Calibri" w:cs="Calibri"/>
                <w:sz w:val="24"/>
                <w:szCs w:val="24"/>
              </w:rPr>
            </w:pPr>
            <w:r>
              <w:rPr>
                <w:rFonts w:ascii="Calibri" w:eastAsia="Times New Roman" w:hAnsi="Calibri" w:cs="Calibri"/>
                <w:sz w:val="24"/>
                <w:szCs w:val="24"/>
              </w:rPr>
              <w:t>Orange</w:t>
            </w:r>
          </w:p>
        </w:tc>
        <w:tc>
          <w:tcPr>
            <w:tcW w:w="3216" w:type="dxa"/>
            <w:shd w:val="clear" w:color="auto" w:fill="auto"/>
            <w:noWrap/>
            <w:vAlign w:val="bottom"/>
          </w:tcPr>
          <w:p w:rsidR="003953EA"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Ohlone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East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Orange Coast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Orange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Oxnard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Palo Verde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Palomar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Diego-Imperial</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San Diego-Imperial</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Pasadena City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Porterville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Southern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Reedley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Southern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Rio Hondo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Riverside City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Sacramento City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Greater Sacramento</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Saddleback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Orange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Bernardino Valley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 City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Diego-Imperial</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San Diego-Imperial</w:t>
            </w:r>
          </w:p>
        </w:tc>
      </w:tr>
      <w:tr w:rsidR="003953EA" w:rsidRPr="00EC41DF" w:rsidTr="003953EA">
        <w:trPr>
          <w:trHeight w:val="315"/>
        </w:trPr>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sidRPr="00EC41DF">
              <w:rPr>
                <w:rFonts w:ascii="Calibri" w:eastAsia="Times New Roman" w:hAnsi="Calibri" w:cs="Calibri"/>
                <w:sz w:val="24"/>
                <w:szCs w:val="24"/>
              </w:rPr>
              <w:t xml:space="preserve">San Diego </w:t>
            </w:r>
            <w:r>
              <w:rPr>
                <w:rFonts w:ascii="Calibri" w:eastAsia="Times New Roman" w:hAnsi="Calibri" w:cs="Calibri"/>
                <w:sz w:val="24"/>
                <w:szCs w:val="24"/>
              </w:rPr>
              <w:t>Continuing Education</w:t>
            </w:r>
          </w:p>
        </w:tc>
        <w:tc>
          <w:tcPr>
            <w:tcW w:w="3216" w:type="dxa"/>
            <w:shd w:val="clear" w:color="auto" w:fill="auto"/>
            <w:noWrap/>
            <w:vAlign w:val="bottom"/>
            <w:hideMark/>
          </w:tcPr>
          <w:p w:rsidR="003953EA" w:rsidRPr="00EC41DF" w:rsidRDefault="003953EA" w:rsidP="003953EA">
            <w:pPr>
              <w:ind w:left="50"/>
              <w:rPr>
                <w:rFonts w:ascii="Calibri" w:eastAsia="Times New Roman" w:hAnsi="Calibri" w:cs="Calibri"/>
                <w:sz w:val="24"/>
                <w:szCs w:val="24"/>
              </w:rPr>
            </w:pPr>
            <w:r w:rsidRPr="00EC41DF">
              <w:rPr>
                <w:rFonts w:ascii="Calibri" w:eastAsia="Times New Roman" w:hAnsi="Calibri" w:cs="Calibri"/>
                <w:sz w:val="24"/>
                <w:szCs w:val="24"/>
              </w:rPr>
              <w:t>San Diego-Imperial</w:t>
            </w:r>
          </w:p>
        </w:tc>
        <w:tc>
          <w:tcPr>
            <w:tcW w:w="3216" w:type="dxa"/>
            <w:shd w:val="clear" w:color="auto" w:fill="auto"/>
            <w:noWrap/>
            <w:vAlign w:val="bottom"/>
            <w:hideMark/>
          </w:tcPr>
          <w:p w:rsidR="003953EA" w:rsidRPr="00EC41DF" w:rsidRDefault="00B611D7" w:rsidP="003953EA">
            <w:pPr>
              <w:ind w:left="50"/>
              <w:rPr>
                <w:rFonts w:ascii="Calibri" w:eastAsia="Times New Roman" w:hAnsi="Calibri" w:cs="Calibri"/>
                <w:sz w:val="24"/>
                <w:szCs w:val="24"/>
              </w:rPr>
            </w:pPr>
            <w:r>
              <w:rPr>
                <w:rFonts w:ascii="Calibri" w:eastAsia="Times New Roman" w:hAnsi="Calibri" w:cs="Calibri"/>
                <w:sz w:val="24"/>
                <w:szCs w:val="24"/>
              </w:rPr>
              <w:t>San Diego-Imperial</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 Mesa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Diego-Imperial</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San Diego-Imperial</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 Miramar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Diego-Imperial</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San Diego-Imperial</w:t>
            </w:r>
          </w:p>
        </w:tc>
      </w:tr>
      <w:tr w:rsidR="003953EA" w:rsidRPr="00EC41DF" w:rsidTr="00EC41DF">
        <w:trPr>
          <w:trHeight w:val="315"/>
        </w:trPr>
        <w:tc>
          <w:tcPr>
            <w:tcW w:w="3216" w:type="dxa"/>
            <w:shd w:val="clear" w:color="auto" w:fill="auto"/>
            <w:noWrap/>
            <w:vAlign w:val="bottom"/>
          </w:tcPr>
          <w:p w:rsidR="003953EA" w:rsidRPr="00EC41DF" w:rsidRDefault="003953EA" w:rsidP="00EC41DF">
            <w:pPr>
              <w:ind w:left="50"/>
              <w:rPr>
                <w:rFonts w:ascii="Calibri" w:eastAsia="Times New Roman" w:hAnsi="Calibri" w:cs="Calibri"/>
                <w:sz w:val="24"/>
                <w:szCs w:val="24"/>
              </w:rPr>
            </w:pPr>
            <w:r>
              <w:rPr>
                <w:rFonts w:ascii="Calibri" w:eastAsia="Times New Roman" w:hAnsi="Calibri" w:cs="Calibri"/>
                <w:sz w:val="24"/>
                <w:szCs w:val="24"/>
              </w:rPr>
              <w:t>San Francisco Community College Centers</w:t>
            </w:r>
          </w:p>
        </w:tc>
        <w:tc>
          <w:tcPr>
            <w:tcW w:w="3216" w:type="dxa"/>
            <w:shd w:val="clear" w:color="auto" w:fill="auto"/>
            <w:noWrap/>
            <w:vAlign w:val="bottom"/>
          </w:tcPr>
          <w:p w:rsidR="003953EA" w:rsidRPr="00EC41DF" w:rsidRDefault="003953EA" w:rsidP="00EC41DF">
            <w:pPr>
              <w:ind w:left="50"/>
              <w:rPr>
                <w:rFonts w:ascii="Calibri" w:eastAsia="Times New Roman" w:hAnsi="Calibri" w:cs="Calibri"/>
                <w:sz w:val="24"/>
                <w:szCs w:val="24"/>
              </w:rPr>
            </w:pPr>
            <w:r>
              <w:rPr>
                <w:rFonts w:ascii="Calibri" w:eastAsia="Times New Roman" w:hAnsi="Calibri" w:cs="Calibri"/>
                <w:sz w:val="24"/>
                <w:szCs w:val="24"/>
              </w:rPr>
              <w:t>Mid Peninsula</w:t>
            </w:r>
          </w:p>
        </w:tc>
        <w:tc>
          <w:tcPr>
            <w:tcW w:w="3216" w:type="dxa"/>
            <w:shd w:val="clear" w:color="auto" w:fill="auto"/>
            <w:noWrap/>
            <w:vAlign w:val="bottom"/>
          </w:tcPr>
          <w:p w:rsidR="003953EA" w:rsidRPr="00EC41DF" w:rsidRDefault="003953EA" w:rsidP="00EC41DF">
            <w:pPr>
              <w:ind w:left="50"/>
              <w:rPr>
                <w:rFonts w:ascii="Calibri" w:eastAsia="Times New Roman" w:hAnsi="Calibri" w:cs="Calibri"/>
                <w:sz w:val="24"/>
                <w:szCs w:val="24"/>
              </w:rPr>
            </w:pPr>
            <w:r>
              <w:rPr>
                <w:rFonts w:ascii="Calibri" w:eastAsia="Times New Roman" w:hAnsi="Calibri" w:cs="Calibri"/>
                <w:sz w:val="24"/>
                <w:szCs w:val="24"/>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Joaquin Delta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Northern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Jose City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Silicon Valley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Santa Ana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Orange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Santa Barbara City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lastRenderedPageBreak/>
              <w:t>Santa Monica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Santa Rosa Junior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North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Santiago Canyon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Orange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Shasta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Northern Inland</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Sierra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Greater Sacramento</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Skyline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Mid Peninsula</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Solano Community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North Bay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Southwestern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San Diego-Imperial</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San Diego-Imperial</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Taft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Southern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Ventura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South Central Coast</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Victor Valley </w:t>
            </w:r>
            <w:r w:rsidR="003953EA">
              <w:rPr>
                <w:rFonts w:ascii="Calibri" w:eastAsia="Times New Roman" w:hAnsi="Calibri" w:cs="Calibri"/>
                <w:sz w:val="24"/>
                <w:szCs w:val="24"/>
              </w:rPr>
              <w:t xml:space="preserve">Community </w:t>
            </w:r>
            <w:r w:rsidRPr="00EC41DF">
              <w:rPr>
                <w:rFonts w:ascii="Calibri" w:eastAsia="Times New Roman" w:hAnsi="Calibri" w:cs="Calibri"/>
                <w:sz w:val="24"/>
                <w:szCs w:val="24"/>
              </w:rPr>
              <w:t>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Inland Empire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West Hills Coalinga</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Southern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West Hills Lemoore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 xml:space="preserve">Southern </w:t>
            </w:r>
            <w:r w:rsidR="00B611D7">
              <w:rPr>
                <w:rFonts w:ascii="Calibri" w:eastAsia="Times New Roman" w:hAnsi="Calibri" w:cs="Calibri"/>
                <w:sz w:val="24"/>
                <w:szCs w:val="24"/>
              </w:rPr>
              <w:t>Central Valley-Mother Lode</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Central Valley-Mother Lode</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West L</w:t>
            </w:r>
            <w:r w:rsidR="003953EA">
              <w:rPr>
                <w:rFonts w:ascii="Calibri" w:eastAsia="Times New Roman" w:hAnsi="Calibri" w:cs="Calibri"/>
                <w:sz w:val="24"/>
                <w:szCs w:val="24"/>
              </w:rPr>
              <w:t xml:space="preserve">os </w:t>
            </w:r>
            <w:r w:rsidRPr="00EC41DF">
              <w:rPr>
                <w:rFonts w:ascii="Calibri" w:eastAsia="Times New Roman" w:hAnsi="Calibri" w:cs="Calibri"/>
                <w:sz w:val="24"/>
                <w:szCs w:val="24"/>
              </w:rPr>
              <w:t>A</w:t>
            </w:r>
            <w:r w:rsidR="003953EA">
              <w:rPr>
                <w:rFonts w:ascii="Calibri" w:eastAsia="Times New Roman" w:hAnsi="Calibri" w:cs="Calibri"/>
                <w:sz w:val="24"/>
                <w:szCs w:val="24"/>
              </w:rPr>
              <w:t>ngeles</w:t>
            </w:r>
            <w:r w:rsidRPr="00EC41DF">
              <w:rPr>
                <w:rFonts w:ascii="Calibri" w:eastAsia="Times New Roman" w:hAnsi="Calibri" w:cs="Calibri"/>
                <w:sz w:val="24"/>
                <w:szCs w:val="24"/>
              </w:rPr>
              <w:t xml:space="preserve">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Los Angeles</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Los Angeles-Orange County</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West Valley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Silicon Valley</w:t>
            </w:r>
          </w:p>
        </w:tc>
        <w:tc>
          <w:tcPr>
            <w:tcW w:w="3216" w:type="dxa"/>
            <w:shd w:val="clear" w:color="auto" w:fill="auto"/>
            <w:noWrap/>
            <w:vAlign w:val="bottom"/>
            <w:hideMark/>
          </w:tcPr>
          <w:p w:rsidR="00EC41DF" w:rsidRPr="00EC41DF" w:rsidRDefault="00EC41DF" w:rsidP="00EC41DF">
            <w:pPr>
              <w:ind w:left="50"/>
              <w:rPr>
                <w:rFonts w:ascii="Arial" w:eastAsia="Times New Roman" w:hAnsi="Arial" w:cs="Arial"/>
                <w:sz w:val="20"/>
                <w:szCs w:val="20"/>
              </w:rPr>
            </w:pPr>
            <w:r w:rsidRPr="00EC41DF">
              <w:rPr>
                <w:rFonts w:ascii="Arial" w:eastAsia="Times New Roman" w:hAnsi="Arial" w:cs="Arial"/>
                <w:sz w:val="20"/>
                <w:szCs w:val="20"/>
              </w:rPr>
              <w:t>Bay Area</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Woodland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Greater Sacramento</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r w:rsidR="00EC41DF" w:rsidRPr="00EC41DF" w:rsidTr="00EC41DF">
        <w:trPr>
          <w:trHeight w:val="315"/>
        </w:trPr>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Yuba College</w:t>
            </w:r>
          </w:p>
        </w:tc>
        <w:tc>
          <w:tcPr>
            <w:tcW w:w="3216" w:type="dxa"/>
            <w:shd w:val="clear" w:color="auto" w:fill="auto"/>
            <w:noWrap/>
            <w:vAlign w:val="bottom"/>
            <w:hideMark/>
          </w:tcPr>
          <w:p w:rsidR="00EC41DF" w:rsidRPr="00EC41DF" w:rsidRDefault="00EC41DF" w:rsidP="00EC41DF">
            <w:pPr>
              <w:ind w:left="50"/>
              <w:rPr>
                <w:rFonts w:ascii="Calibri" w:eastAsia="Times New Roman" w:hAnsi="Calibri" w:cs="Calibri"/>
                <w:sz w:val="24"/>
                <w:szCs w:val="24"/>
              </w:rPr>
            </w:pPr>
            <w:r w:rsidRPr="00EC41DF">
              <w:rPr>
                <w:rFonts w:ascii="Calibri" w:eastAsia="Times New Roman" w:hAnsi="Calibri" w:cs="Calibri"/>
                <w:sz w:val="24"/>
                <w:szCs w:val="24"/>
              </w:rPr>
              <w:t>Greater Sacramento</w:t>
            </w:r>
          </w:p>
        </w:tc>
        <w:tc>
          <w:tcPr>
            <w:tcW w:w="3216" w:type="dxa"/>
            <w:shd w:val="clear" w:color="auto" w:fill="auto"/>
            <w:noWrap/>
            <w:vAlign w:val="bottom"/>
            <w:hideMark/>
          </w:tcPr>
          <w:p w:rsidR="00EC41DF" w:rsidRPr="00EC41DF" w:rsidRDefault="00B611D7" w:rsidP="00EC41DF">
            <w:pPr>
              <w:ind w:left="50"/>
              <w:rPr>
                <w:rFonts w:ascii="Calibri" w:eastAsia="Times New Roman" w:hAnsi="Calibri" w:cs="Calibri"/>
                <w:sz w:val="24"/>
                <w:szCs w:val="24"/>
              </w:rPr>
            </w:pPr>
            <w:r>
              <w:rPr>
                <w:rFonts w:ascii="Calibri" w:eastAsia="Times New Roman" w:hAnsi="Calibri" w:cs="Calibri"/>
                <w:sz w:val="24"/>
                <w:szCs w:val="24"/>
              </w:rPr>
              <w:t>North-Far North</w:t>
            </w:r>
          </w:p>
        </w:tc>
      </w:tr>
    </w:tbl>
    <w:p w:rsidR="00B46FC4" w:rsidRPr="00B46FC4" w:rsidRDefault="00B46FC4" w:rsidP="00C44E3A">
      <w:pPr>
        <w:rPr>
          <w:rFonts w:asciiTheme="majorHAnsi" w:hAnsiTheme="majorHAnsi"/>
          <w:b/>
        </w:rPr>
      </w:pPr>
    </w:p>
    <w:p w:rsidR="00EC41DF" w:rsidRDefault="00EC41DF">
      <w:pPr>
        <w:rPr>
          <w:rFonts w:asciiTheme="majorHAnsi" w:hAnsiTheme="majorHAnsi"/>
        </w:rPr>
      </w:pPr>
      <w:r>
        <w:rPr>
          <w:rFonts w:asciiTheme="majorHAnsi" w:hAnsiTheme="majorHAnsi"/>
        </w:rPr>
        <w:br w:type="page"/>
      </w:r>
    </w:p>
    <w:p w:rsidR="00FC58F7" w:rsidRDefault="00FC58F7" w:rsidP="00FC58F7">
      <w:pPr>
        <w:rPr>
          <w:rFonts w:asciiTheme="majorHAnsi" w:hAnsiTheme="majorHAnsi"/>
          <w:b/>
        </w:rPr>
      </w:pPr>
      <w:r w:rsidRPr="006F0337">
        <w:rPr>
          <w:rFonts w:asciiTheme="majorHAnsi" w:hAnsiTheme="majorHAnsi"/>
          <w:b/>
        </w:rPr>
        <w:lastRenderedPageBreak/>
        <w:t xml:space="preserve">Listing by </w:t>
      </w:r>
      <w:r w:rsidR="00EC41DF">
        <w:rPr>
          <w:rFonts w:asciiTheme="majorHAnsi" w:hAnsiTheme="majorHAnsi"/>
          <w:b/>
        </w:rPr>
        <w:t>Macror</w:t>
      </w:r>
      <w:r w:rsidRPr="006F0337">
        <w:rPr>
          <w:rFonts w:asciiTheme="majorHAnsi" w:hAnsiTheme="majorHAnsi"/>
          <w:b/>
        </w:rPr>
        <w:t>egion</w:t>
      </w:r>
    </w:p>
    <w:p w:rsidR="00EC41DF" w:rsidRDefault="00EC41DF" w:rsidP="00FC58F7">
      <w:pPr>
        <w:rPr>
          <w:rFonts w:asciiTheme="majorHAnsi" w:hAnsiTheme="majorHAnsi"/>
          <w:b/>
        </w:rPr>
      </w:pPr>
    </w:p>
    <w:tbl>
      <w:tblPr>
        <w:tblW w:w="8820" w:type="dxa"/>
        <w:tblInd w:w="-5" w:type="dxa"/>
        <w:tblLook w:val="04A0" w:firstRow="1" w:lastRow="0" w:firstColumn="1" w:lastColumn="0" w:noHBand="0" w:noVBand="1"/>
      </w:tblPr>
      <w:tblGrid>
        <w:gridCol w:w="4230"/>
        <w:gridCol w:w="4590"/>
      </w:tblGrid>
      <w:tr w:rsidR="00A05754" w:rsidRPr="00A05754" w:rsidTr="00A05754">
        <w:trPr>
          <w:trHeight w:val="315"/>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b/>
                <w:bCs/>
                <w:sz w:val="24"/>
                <w:szCs w:val="24"/>
              </w:rPr>
            </w:pPr>
            <w:r w:rsidRPr="00A05754">
              <w:rPr>
                <w:rFonts w:ascii="Calibri" w:eastAsia="Times New Roman" w:hAnsi="Calibri" w:cs="Calibri"/>
                <w:b/>
                <w:bCs/>
                <w:sz w:val="24"/>
                <w:szCs w:val="24"/>
              </w:rPr>
              <w:t>Mac</w:t>
            </w:r>
            <w:r>
              <w:rPr>
                <w:rFonts w:ascii="Calibri" w:eastAsia="Times New Roman" w:hAnsi="Calibri" w:cs="Calibri"/>
                <w:b/>
                <w:bCs/>
                <w:sz w:val="24"/>
                <w:szCs w:val="24"/>
              </w:rPr>
              <w:t>r</w:t>
            </w:r>
            <w:r w:rsidRPr="00A05754">
              <w:rPr>
                <w:rFonts w:ascii="Calibri" w:eastAsia="Times New Roman" w:hAnsi="Calibri" w:cs="Calibri"/>
                <w:b/>
                <w:bCs/>
                <w:sz w:val="24"/>
                <w:szCs w:val="24"/>
              </w:rPr>
              <w:t>oregion</w:t>
            </w:r>
          </w:p>
        </w:tc>
        <w:tc>
          <w:tcPr>
            <w:tcW w:w="4590" w:type="dxa"/>
            <w:tcBorders>
              <w:top w:val="single" w:sz="4" w:space="0" w:color="auto"/>
              <w:left w:val="nil"/>
              <w:bottom w:val="single" w:sz="4" w:space="0" w:color="auto"/>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b/>
                <w:bCs/>
                <w:sz w:val="24"/>
                <w:szCs w:val="24"/>
              </w:rPr>
            </w:pPr>
            <w:r w:rsidRPr="00A05754">
              <w:rPr>
                <w:rFonts w:ascii="Calibri" w:eastAsia="Times New Roman" w:hAnsi="Calibri" w:cs="Calibri"/>
                <w:b/>
                <w:bCs/>
                <w:sz w:val="24"/>
                <w:szCs w:val="24"/>
              </w:rPr>
              <w:t>Community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Bay Area</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Berkeley City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Cabrillo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Cañada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Chabot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City College of San Francisco</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College of Alameda</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College of Marin</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College of San Mateo</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Contra Costa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De Anza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Diablo Valley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Evergreen Valley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Foothill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Gavilan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Hartnell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Laney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Las Positas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Los Medanos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Merritt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Mission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Monterey Peninsula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Napa Valley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Ohlone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 Francisco Community College Centers</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 Jose City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Santa Rosa Junior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Skyline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Solano Community College</w:t>
            </w:r>
          </w:p>
        </w:tc>
      </w:tr>
      <w:tr w:rsidR="00A05754" w:rsidRPr="00A05754" w:rsidTr="00A05754">
        <w:trPr>
          <w:trHeight w:val="315"/>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A05754" w:rsidRPr="00A05754" w:rsidRDefault="00A05754" w:rsidP="00A05754">
            <w:pPr>
              <w:rPr>
                <w:rFonts w:ascii="Arial" w:eastAsia="Times New Roman" w:hAnsi="Arial" w:cs="Arial"/>
                <w:sz w:val="20"/>
                <w:szCs w:val="20"/>
              </w:rPr>
            </w:pPr>
            <w:r w:rsidRPr="00A05754">
              <w:rPr>
                <w:rFonts w:ascii="Arial" w:eastAsia="Times New Roman" w:hAnsi="Arial" w:cs="Arial"/>
                <w:sz w:val="20"/>
                <w:szCs w:val="20"/>
              </w:rPr>
              <w:t> </w:t>
            </w:r>
          </w:p>
        </w:tc>
        <w:tc>
          <w:tcPr>
            <w:tcW w:w="4590" w:type="dxa"/>
            <w:tcBorders>
              <w:top w:val="nil"/>
              <w:left w:val="nil"/>
              <w:bottom w:val="single" w:sz="4" w:space="0" w:color="auto"/>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West Valley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Central Valley</w:t>
            </w:r>
            <w:r w:rsidR="00B611D7">
              <w:rPr>
                <w:rFonts w:ascii="Calibri" w:eastAsia="Times New Roman" w:hAnsi="Calibri" w:cs="Calibri"/>
                <w:sz w:val="24"/>
                <w:szCs w:val="24"/>
              </w:rPr>
              <w:t>-</w:t>
            </w:r>
            <w:r w:rsidRPr="00A05754">
              <w:rPr>
                <w:rFonts w:ascii="Calibri" w:eastAsia="Times New Roman" w:hAnsi="Calibri" w:cs="Calibri"/>
                <w:sz w:val="24"/>
                <w:szCs w:val="24"/>
              </w:rPr>
              <w:t>Mother Lode</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Bakersfield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Cerro Coso Community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Clovis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College of the Sequoias</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Columbia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Fresno City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Merced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Modesto Junior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Porterville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lastRenderedPageBreak/>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Reedley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 Joaquin Delta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Taft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West Hills Coalinga</w:t>
            </w:r>
          </w:p>
        </w:tc>
      </w:tr>
      <w:tr w:rsidR="00A05754" w:rsidRPr="00A05754" w:rsidTr="00A05754">
        <w:trPr>
          <w:trHeight w:val="315"/>
        </w:trPr>
        <w:tc>
          <w:tcPr>
            <w:tcW w:w="4230" w:type="dxa"/>
            <w:tcBorders>
              <w:top w:val="nil"/>
              <w:left w:val="single" w:sz="4" w:space="0" w:color="auto"/>
              <w:bottom w:val="single" w:sz="4" w:space="0" w:color="auto"/>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single" w:sz="4" w:space="0" w:color="auto"/>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West Hills Lemoore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Inland Empire</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Barstow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Chaffey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College of the Desert</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Copper Mountain Community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Crafton Hills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Moreno Valley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Mt. San Jacinto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Norco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Palo Verde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Riverside City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 Bernardino Valley College</w:t>
            </w:r>
          </w:p>
        </w:tc>
      </w:tr>
      <w:tr w:rsidR="00A05754" w:rsidRPr="00A05754" w:rsidTr="00A05754">
        <w:trPr>
          <w:trHeight w:val="315"/>
        </w:trPr>
        <w:tc>
          <w:tcPr>
            <w:tcW w:w="4230" w:type="dxa"/>
            <w:tcBorders>
              <w:top w:val="nil"/>
              <w:left w:val="single" w:sz="4" w:space="0" w:color="auto"/>
              <w:bottom w:val="single" w:sz="4" w:space="0" w:color="auto"/>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single" w:sz="4" w:space="0" w:color="auto"/>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Victor Valley Community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Los Angeles</w:t>
            </w:r>
            <w:r w:rsidR="00B611D7">
              <w:rPr>
                <w:rFonts w:ascii="Calibri" w:eastAsia="Times New Roman" w:hAnsi="Calibri" w:cs="Calibri"/>
                <w:sz w:val="24"/>
                <w:szCs w:val="24"/>
              </w:rPr>
              <w:t>-</w:t>
            </w:r>
            <w:r w:rsidRPr="00A05754">
              <w:rPr>
                <w:rFonts w:ascii="Calibri" w:eastAsia="Times New Roman" w:hAnsi="Calibri" w:cs="Calibri"/>
                <w:sz w:val="24"/>
                <w:szCs w:val="24"/>
              </w:rPr>
              <w:t>Orange County</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Cerritos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Citrus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Coastline Community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Cypress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East Los Angeles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El Camino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El Camino College Compton Center</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Fullerton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Glendale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Golden West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Irvine Valley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Long Beach City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Los Angeles City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Los Angeles Harbor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Los Angeles Mission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Los Angeles Pierce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Los Angeles Southwest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Los Angeles Trade-Technical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Los Angeles Valley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Mt. San Antonio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North Orange Adult Division</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Orange Coast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Pasadena City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Rio Hondo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lastRenderedPageBreak/>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Saddleback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Santa Ana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Santa Monica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Santiago Canyon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West Los Angeles College</w:t>
            </w:r>
          </w:p>
        </w:tc>
      </w:tr>
      <w:tr w:rsidR="00A05754" w:rsidRPr="00A05754" w:rsidTr="00A05754">
        <w:trPr>
          <w:trHeight w:val="315"/>
        </w:trPr>
        <w:tc>
          <w:tcPr>
            <w:tcW w:w="4230" w:type="dxa"/>
            <w:tcBorders>
              <w:top w:val="single" w:sz="4" w:space="0" w:color="auto"/>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North</w:t>
            </w:r>
            <w:r w:rsidR="00B611D7">
              <w:rPr>
                <w:rFonts w:ascii="Calibri" w:eastAsia="Times New Roman" w:hAnsi="Calibri" w:cs="Calibri"/>
                <w:sz w:val="24"/>
                <w:szCs w:val="24"/>
              </w:rPr>
              <w:t>-</w:t>
            </w:r>
            <w:r w:rsidRPr="00A05754">
              <w:rPr>
                <w:rFonts w:ascii="Calibri" w:eastAsia="Times New Roman" w:hAnsi="Calibri" w:cs="Calibri"/>
                <w:sz w:val="24"/>
                <w:szCs w:val="24"/>
              </w:rPr>
              <w:t>Far North</w:t>
            </w:r>
          </w:p>
        </w:tc>
        <w:tc>
          <w:tcPr>
            <w:tcW w:w="4590" w:type="dxa"/>
            <w:tcBorders>
              <w:top w:val="single" w:sz="4" w:space="0" w:color="auto"/>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American River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Butte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College of the Redwoods</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College of the Siskiyous</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Cosumnes River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Feather River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Folsom Lake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Lake Tahoe Community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Lassen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Mendocino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Sacramento City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Shasta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Sierra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Woodland College</w:t>
            </w:r>
          </w:p>
        </w:tc>
      </w:tr>
      <w:tr w:rsidR="00A05754" w:rsidRPr="00A05754" w:rsidTr="00A05754">
        <w:trPr>
          <w:trHeight w:val="315"/>
        </w:trPr>
        <w:tc>
          <w:tcPr>
            <w:tcW w:w="4230" w:type="dxa"/>
            <w:tcBorders>
              <w:top w:val="nil"/>
              <w:left w:val="single" w:sz="4" w:space="0" w:color="auto"/>
              <w:bottom w:val="single" w:sz="4" w:space="0" w:color="auto"/>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single" w:sz="4" w:space="0" w:color="auto"/>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Yuba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 Diego</w:t>
            </w:r>
            <w:r w:rsidR="00B611D7">
              <w:rPr>
                <w:rFonts w:ascii="Calibri" w:eastAsia="Times New Roman" w:hAnsi="Calibri" w:cs="Calibri"/>
                <w:sz w:val="24"/>
                <w:szCs w:val="24"/>
              </w:rPr>
              <w:t>-</w:t>
            </w:r>
            <w:r w:rsidRPr="00A05754">
              <w:rPr>
                <w:rFonts w:ascii="Calibri" w:eastAsia="Times New Roman" w:hAnsi="Calibri" w:cs="Calibri"/>
                <w:sz w:val="24"/>
                <w:szCs w:val="24"/>
              </w:rPr>
              <w:t>Imperial</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Cuyamaca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Grossmont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Imperial Valley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MiraCosta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Palomar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 Diego City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 Diego Continuing Education</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 Diego Mesa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 Diego Miramar College</w:t>
            </w:r>
          </w:p>
        </w:tc>
      </w:tr>
      <w:tr w:rsidR="00A05754" w:rsidRPr="00A05754" w:rsidTr="00A05754">
        <w:trPr>
          <w:trHeight w:val="315"/>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Southwestern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South Central Coast</w:t>
            </w:r>
          </w:p>
        </w:tc>
        <w:tc>
          <w:tcPr>
            <w:tcW w:w="4590" w:type="dxa"/>
            <w:tcBorders>
              <w:top w:val="single" w:sz="4" w:space="0" w:color="auto"/>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Allan Hancock College</w:t>
            </w:r>
          </w:p>
        </w:tc>
      </w:tr>
      <w:tr w:rsidR="00A05754" w:rsidRPr="00A05754" w:rsidTr="00A05754">
        <w:trPr>
          <w:trHeight w:val="315"/>
        </w:trPr>
        <w:tc>
          <w:tcPr>
            <w:tcW w:w="423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nil"/>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Antelope Valley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College of the Canyons</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Cuesta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Moorpark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Oxnard College</w:t>
            </w:r>
          </w:p>
        </w:tc>
      </w:tr>
      <w:tr w:rsidR="00A05754" w:rsidRPr="00A05754" w:rsidTr="00A05754">
        <w:trPr>
          <w:trHeight w:val="315"/>
        </w:trPr>
        <w:tc>
          <w:tcPr>
            <w:tcW w:w="4230" w:type="dxa"/>
            <w:tcBorders>
              <w:top w:val="nil"/>
              <w:left w:val="single" w:sz="4" w:space="0" w:color="auto"/>
              <w:bottom w:val="nil"/>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nil"/>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Santa Barbara City College</w:t>
            </w:r>
          </w:p>
        </w:tc>
      </w:tr>
      <w:tr w:rsidR="00A05754" w:rsidRPr="00A05754" w:rsidTr="00A05754">
        <w:trPr>
          <w:trHeight w:val="315"/>
        </w:trPr>
        <w:tc>
          <w:tcPr>
            <w:tcW w:w="4230" w:type="dxa"/>
            <w:tcBorders>
              <w:top w:val="nil"/>
              <w:left w:val="single" w:sz="4" w:space="0" w:color="auto"/>
              <w:bottom w:val="single" w:sz="4" w:space="0" w:color="auto"/>
              <w:right w:val="nil"/>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 </w:t>
            </w:r>
          </w:p>
        </w:tc>
        <w:tc>
          <w:tcPr>
            <w:tcW w:w="4590" w:type="dxa"/>
            <w:tcBorders>
              <w:top w:val="nil"/>
              <w:left w:val="single" w:sz="4" w:space="0" w:color="auto"/>
              <w:bottom w:val="single" w:sz="4" w:space="0" w:color="auto"/>
              <w:right w:val="single" w:sz="4" w:space="0" w:color="auto"/>
            </w:tcBorders>
            <w:shd w:val="clear" w:color="auto" w:fill="auto"/>
            <w:noWrap/>
            <w:vAlign w:val="bottom"/>
            <w:hideMark/>
          </w:tcPr>
          <w:p w:rsidR="00A05754" w:rsidRPr="00A05754" w:rsidRDefault="00A05754" w:rsidP="00A05754">
            <w:pPr>
              <w:rPr>
                <w:rFonts w:ascii="Calibri" w:eastAsia="Times New Roman" w:hAnsi="Calibri" w:cs="Calibri"/>
                <w:sz w:val="24"/>
                <w:szCs w:val="24"/>
              </w:rPr>
            </w:pPr>
            <w:r w:rsidRPr="00A05754">
              <w:rPr>
                <w:rFonts w:ascii="Calibri" w:eastAsia="Times New Roman" w:hAnsi="Calibri" w:cs="Calibri"/>
                <w:sz w:val="24"/>
                <w:szCs w:val="24"/>
              </w:rPr>
              <w:t>Ventura College</w:t>
            </w:r>
          </w:p>
        </w:tc>
      </w:tr>
    </w:tbl>
    <w:p w:rsidR="00EC41DF" w:rsidRPr="006F0337" w:rsidRDefault="00EC41DF" w:rsidP="00FC58F7">
      <w:pPr>
        <w:rPr>
          <w:rFonts w:asciiTheme="majorHAnsi" w:hAnsiTheme="majorHAnsi"/>
          <w:b/>
        </w:rPr>
      </w:pPr>
    </w:p>
    <w:p w:rsidR="00FC58F7" w:rsidRPr="006F0337" w:rsidRDefault="00FC58F7" w:rsidP="00FC58F7">
      <w:pPr>
        <w:rPr>
          <w:rFonts w:asciiTheme="majorHAnsi" w:hAnsiTheme="majorHAnsi"/>
          <w:b/>
        </w:rPr>
      </w:pPr>
      <w:r w:rsidRPr="006F0337">
        <w:rPr>
          <w:rFonts w:asciiTheme="majorHAnsi" w:hAnsiTheme="majorHAnsi"/>
          <w:b/>
        </w:rPr>
        <w:t xml:space="preserve"> </w:t>
      </w:r>
    </w:p>
    <w:p w:rsidR="00EC41DF" w:rsidRDefault="00EC41DF" w:rsidP="00EC41DF">
      <w:pPr>
        <w:rPr>
          <w:rFonts w:asciiTheme="majorHAnsi" w:hAnsiTheme="majorHAnsi"/>
          <w:b/>
        </w:rPr>
      </w:pPr>
      <w:r>
        <w:rPr>
          <w:rFonts w:asciiTheme="majorHAnsi" w:hAnsiTheme="majorHAnsi"/>
        </w:rPr>
        <w:br w:type="page"/>
      </w:r>
      <w:r w:rsidRPr="006F0337">
        <w:rPr>
          <w:rFonts w:asciiTheme="majorHAnsi" w:hAnsiTheme="majorHAnsi"/>
          <w:b/>
        </w:rPr>
        <w:lastRenderedPageBreak/>
        <w:t xml:space="preserve">Listing by </w:t>
      </w:r>
      <w:r>
        <w:rPr>
          <w:rFonts w:asciiTheme="majorHAnsi" w:hAnsiTheme="majorHAnsi"/>
          <w:b/>
        </w:rPr>
        <w:t>Macror</w:t>
      </w:r>
      <w:r w:rsidRPr="006F0337">
        <w:rPr>
          <w:rFonts w:asciiTheme="majorHAnsi" w:hAnsiTheme="majorHAnsi"/>
          <w:b/>
        </w:rPr>
        <w:t>egion</w:t>
      </w:r>
    </w:p>
    <w:p w:rsidR="00EC41DF" w:rsidRDefault="00EC41DF">
      <w:pPr>
        <w:rPr>
          <w:rFonts w:asciiTheme="majorHAnsi" w:hAnsiTheme="majorHAnsi"/>
        </w:rPr>
      </w:pPr>
    </w:p>
    <w:tbl>
      <w:tblPr>
        <w:tblW w:w="8300" w:type="dxa"/>
        <w:tblLook w:val="04A0" w:firstRow="1" w:lastRow="0" w:firstColumn="1" w:lastColumn="0" w:noHBand="0" w:noVBand="1"/>
      </w:tblPr>
      <w:tblGrid>
        <w:gridCol w:w="4000"/>
        <w:gridCol w:w="4300"/>
      </w:tblGrid>
      <w:tr w:rsidR="00B611D7" w:rsidRPr="00B611D7" w:rsidTr="00B611D7">
        <w:trPr>
          <w:trHeight w:val="315"/>
        </w:trPr>
        <w:tc>
          <w:tcPr>
            <w:tcW w:w="40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b/>
                <w:bCs/>
                <w:sz w:val="24"/>
                <w:szCs w:val="24"/>
              </w:rPr>
            </w:pPr>
            <w:r w:rsidRPr="00B611D7">
              <w:rPr>
                <w:rFonts w:ascii="Calibri" w:eastAsia="Times New Roman" w:hAnsi="Calibri" w:cs="Calibri"/>
                <w:b/>
                <w:bCs/>
                <w:sz w:val="24"/>
                <w:szCs w:val="24"/>
              </w:rPr>
              <w:t>Microregion</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b/>
                <w:bCs/>
                <w:sz w:val="24"/>
                <w:szCs w:val="24"/>
              </w:rPr>
            </w:pPr>
            <w:r w:rsidRPr="00B611D7">
              <w:rPr>
                <w:rFonts w:ascii="Calibri" w:eastAsia="Times New Roman" w:hAnsi="Calibri" w:cs="Calibri"/>
                <w:b/>
                <w:bCs/>
                <w:sz w:val="24"/>
                <w:szCs w:val="24"/>
              </w:rPr>
              <w:t>Community College</w:t>
            </w:r>
          </w:p>
        </w:tc>
      </w:tr>
      <w:tr w:rsidR="00B611D7" w:rsidRPr="00B611D7" w:rsidTr="00B611D7">
        <w:trPr>
          <w:trHeight w:val="315"/>
        </w:trPr>
        <w:tc>
          <w:tcPr>
            <w:tcW w:w="4000" w:type="dxa"/>
            <w:tcBorders>
              <w:top w:val="single" w:sz="4" w:space="0" w:color="auto"/>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East Bay</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Berkeley City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Chabot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College of Alameda</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Contra Costa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Diablo Valley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Laney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Las Positas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Los Medanos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Merritt College</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Ohlone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Greater Sacramento</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American River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Cosumnes River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Folsom Lake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Lake Tahoe Community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Sacramento City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Sierra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Woodland College</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Yuba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Inland Empire</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Barstow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Chaffey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College of the Desert</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Copper Mountain Community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Crafton Hills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Moreno Valley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Mt. San Jacinto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Norco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Palo Verde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Riverside City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 Bernardino Valley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Victor Valley Community College</w:t>
            </w:r>
          </w:p>
        </w:tc>
      </w:tr>
      <w:tr w:rsidR="00B611D7" w:rsidRPr="00B611D7" w:rsidTr="00B611D7">
        <w:trPr>
          <w:trHeight w:val="315"/>
        </w:trPr>
        <w:tc>
          <w:tcPr>
            <w:tcW w:w="4000" w:type="dxa"/>
            <w:tcBorders>
              <w:top w:val="single" w:sz="4" w:space="0" w:color="auto"/>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Los Angeles</w:t>
            </w:r>
          </w:p>
        </w:tc>
        <w:tc>
          <w:tcPr>
            <w:tcW w:w="4300" w:type="dxa"/>
            <w:tcBorders>
              <w:top w:val="single" w:sz="4" w:space="0" w:color="auto"/>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Cerritos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Citrus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East Los Angeles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El Camino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El Camino College Compton Center</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Glendale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Long Beach City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Los Angeles City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lastRenderedPageBreak/>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Los Angeles Harbor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Los Angeles Mission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Los Angeles Pierce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Los Angeles Southwest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Los Angeles Trade-Technical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Los Angeles Valley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Mt. San Antonio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Pasadena City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Rio Hondo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Santa Monica College</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West Los Angeles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Mid Peninsula</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Cañada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City College of San Francisco</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College of San Mateo</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 Francisco Community College Centers</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Skyline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North Bay</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College of Marin</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Napa Valley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Santa Rosa Junior College</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Solano Community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Northern Central Valley</w:t>
            </w:r>
            <w:r>
              <w:rPr>
                <w:rFonts w:ascii="Calibri" w:eastAsia="Times New Roman" w:hAnsi="Calibri" w:cs="Calibri"/>
                <w:sz w:val="24"/>
                <w:szCs w:val="24"/>
              </w:rPr>
              <w:t>-</w:t>
            </w:r>
            <w:r w:rsidRPr="00B611D7">
              <w:rPr>
                <w:rFonts w:ascii="Calibri" w:eastAsia="Times New Roman" w:hAnsi="Calibri" w:cs="Calibri"/>
                <w:sz w:val="24"/>
                <w:szCs w:val="24"/>
              </w:rPr>
              <w:t>Mother Lode</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Columbia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Merced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Modesto Junior College</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 Joaquin Delta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Northern Coastal</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College of the Redwoods</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Mendocino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Northern Inland</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Butte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College of the Siskiyous</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Feather River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Lassen College</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Shasta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Orange County</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Coastline Community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Cypress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Fullerton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Golden West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Irvine Valley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North Orange Adult Division</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Orange Coast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Saddleback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Santa Ana College</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lastRenderedPageBreak/>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Santiago Canyon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 Diego-Imperial</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Cuyamaca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Grossmont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Imperial Valley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MiraCosta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Palomar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 Diego City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 Diego Continuing Education</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 Diego Mesa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 Diego Miramar College</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Southwestern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Santa Cruz-Monterey</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Cabrillo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Hartnell College</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Monterey Peninsula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Silicon Valley</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De Anza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Evergreen Valley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Foothill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Gavilan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Mission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 Jose City College</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West Valley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South Central Coast</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Allan Hancock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Antelope Valley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College of the Canyons</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Cuesta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Moorpark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Oxnard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Santa Barbara City College</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Ventura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Southern Central Valley</w:t>
            </w:r>
            <w:r>
              <w:rPr>
                <w:rFonts w:ascii="Calibri" w:eastAsia="Times New Roman" w:hAnsi="Calibri" w:cs="Calibri"/>
                <w:sz w:val="24"/>
                <w:szCs w:val="24"/>
              </w:rPr>
              <w:t>-</w:t>
            </w:r>
            <w:r w:rsidRPr="00B611D7">
              <w:rPr>
                <w:rFonts w:ascii="Calibri" w:eastAsia="Times New Roman" w:hAnsi="Calibri" w:cs="Calibri"/>
                <w:sz w:val="24"/>
                <w:szCs w:val="24"/>
              </w:rPr>
              <w:t>Mother Lode</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Bakersfield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Cerro Coso Community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Clovis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College of the Sequoias</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Fresno City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Porterville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Reedley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Taft College</w:t>
            </w:r>
          </w:p>
        </w:tc>
      </w:tr>
      <w:tr w:rsidR="00B611D7" w:rsidRPr="00B611D7" w:rsidTr="00B611D7">
        <w:trPr>
          <w:trHeight w:val="315"/>
        </w:trPr>
        <w:tc>
          <w:tcPr>
            <w:tcW w:w="4000" w:type="dxa"/>
            <w:tcBorders>
              <w:top w:val="nil"/>
              <w:left w:val="single" w:sz="4" w:space="0" w:color="auto"/>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nil"/>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West Hills Coalinga</w:t>
            </w:r>
          </w:p>
        </w:tc>
      </w:tr>
      <w:tr w:rsidR="00B611D7" w:rsidRPr="00B611D7" w:rsidTr="00B611D7">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 </w:t>
            </w:r>
          </w:p>
        </w:tc>
        <w:tc>
          <w:tcPr>
            <w:tcW w:w="4300" w:type="dxa"/>
            <w:tcBorders>
              <w:top w:val="nil"/>
              <w:left w:val="nil"/>
              <w:bottom w:val="single" w:sz="4" w:space="0" w:color="auto"/>
              <w:right w:val="single" w:sz="4" w:space="0" w:color="auto"/>
            </w:tcBorders>
            <w:shd w:val="clear" w:color="auto" w:fill="auto"/>
            <w:noWrap/>
            <w:vAlign w:val="bottom"/>
            <w:hideMark/>
          </w:tcPr>
          <w:p w:rsidR="00B611D7" w:rsidRPr="00B611D7" w:rsidRDefault="00B611D7" w:rsidP="00B611D7">
            <w:pPr>
              <w:rPr>
                <w:rFonts w:ascii="Calibri" w:eastAsia="Times New Roman" w:hAnsi="Calibri" w:cs="Calibri"/>
                <w:sz w:val="24"/>
                <w:szCs w:val="24"/>
              </w:rPr>
            </w:pPr>
            <w:r w:rsidRPr="00B611D7">
              <w:rPr>
                <w:rFonts w:ascii="Calibri" w:eastAsia="Times New Roman" w:hAnsi="Calibri" w:cs="Calibri"/>
                <w:sz w:val="24"/>
                <w:szCs w:val="24"/>
              </w:rPr>
              <w:t>West Hills Lemoore</w:t>
            </w:r>
          </w:p>
        </w:tc>
      </w:tr>
    </w:tbl>
    <w:p w:rsidR="00FC58F7" w:rsidRPr="006F0337" w:rsidRDefault="00FC58F7" w:rsidP="00C44E3A">
      <w:pPr>
        <w:rPr>
          <w:rFonts w:asciiTheme="majorHAnsi" w:hAnsiTheme="majorHAnsi"/>
        </w:rPr>
      </w:pPr>
    </w:p>
    <w:sectPr w:rsidR="00FC58F7" w:rsidRPr="006F0337" w:rsidSect="001452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61F" w:rsidRDefault="0096361F" w:rsidP="00DE12A7">
      <w:r>
        <w:separator/>
      </w:r>
    </w:p>
  </w:endnote>
  <w:endnote w:type="continuationSeparator" w:id="0">
    <w:p w:rsidR="0096361F" w:rsidRDefault="0096361F" w:rsidP="00DE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3EA" w:rsidRPr="00DE12A7" w:rsidRDefault="003953EA" w:rsidP="00DE12A7">
    <w:pPr>
      <w:pStyle w:val="Footer"/>
      <w:jc w:val="right"/>
      <w:rPr>
        <w:rFonts w:asciiTheme="majorHAnsi" w:hAnsiTheme="majorHAnsi"/>
      </w:rPr>
    </w:pPr>
    <w:r w:rsidRPr="00DE12A7">
      <w:rPr>
        <w:rFonts w:asciiTheme="majorHAnsi" w:hAnsiTheme="majorHAnsi"/>
      </w:rPr>
      <w:t xml:space="preserve">LaunchBoard Region Definition | </w:t>
    </w:r>
    <w:r>
      <w:rPr>
        <w:rFonts w:asciiTheme="majorHAnsi" w:hAnsiTheme="majorHAnsi"/>
      </w:rPr>
      <w:t xml:space="preserve">June </w:t>
    </w:r>
    <w:r w:rsidR="00B611D7">
      <w:rPr>
        <w:rFonts w:asciiTheme="majorHAnsi" w:hAnsiTheme="majorHAnsi"/>
      </w:rPr>
      <w:t>14</w:t>
    </w:r>
    <w:r>
      <w:rPr>
        <w:rFonts w:asciiTheme="majorHAnsi" w:hAnsiTheme="majorHAnsi"/>
      </w:rPr>
      <w:t>,</w:t>
    </w:r>
    <w:r w:rsidRPr="00DE12A7">
      <w:rPr>
        <w:rFonts w:asciiTheme="majorHAnsi" w:hAnsiTheme="majorHAnsi"/>
      </w:rPr>
      <w:t xml:space="preserve"> 2017</w:t>
    </w:r>
    <w:r>
      <w:rPr>
        <w:rFonts w:asciiTheme="majorHAnsi" w:hAnsiTheme="majorHAnsi"/>
      </w:rPr>
      <w:t xml:space="preserve"> | Page </w:t>
    </w:r>
    <w:r w:rsidRPr="00DE12A7">
      <w:rPr>
        <w:rFonts w:asciiTheme="majorHAnsi" w:hAnsiTheme="majorHAnsi"/>
      </w:rPr>
      <w:fldChar w:fldCharType="begin"/>
    </w:r>
    <w:r w:rsidRPr="00DE12A7">
      <w:rPr>
        <w:rFonts w:asciiTheme="majorHAnsi" w:hAnsiTheme="majorHAnsi"/>
      </w:rPr>
      <w:instrText xml:space="preserve"> PAGE   \* MERGEFORMAT </w:instrText>
    </w:r>
    <w:r w:rsidRPr="00DE12A7">
      <w:rPr>
        <w:rFonts w:asciiTheme="majorHAnsi" w:hAnsiTheme="majorHAnsi"/>
      </w:rPr>
      <w:fldChar w:fldCharType="separate"/>
    </w:r>
    <w:r w:rsidR="00BA453A">
      <w:rPr>
        <w:rFonts w:asciiTheme="majorHAnsi" w:hAnsiTheme="majorHAnsi"/>
        <w:noProof/>
      </w:rPr>
      <w:t>1</w:t>
    </w:r>
    <w:r w:rsidRPr="00DE12A7">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61F" w:rsidRDefault="0096361F" w:rsidP="00DE12A7">
      <w:r>
        <w:separator/>
      </w:r>
    </w:p>
  </w:footnote>
  <w:footnote w:type="continuationSeparator" w:id="0">
    <w:p w:rsidR="0096361F" w:rsidRDefault="0096361F" w:rsidP="00DE1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139C"/>
    <w:multiLevelType w:val="hybridMultilevel"/>
    <w:tmpl w:val="0F8E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D331C"/>
    <w:multiLevelType w:val="hybridMultilevel"/>
    <w:tmpl w:val="D52C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3A"/>
    <w:rsid w:val="00031D77"/>
    <w:rsid w:val="00052E40"/>
    <w:rsid w:val="000C098B"/>
    <w:rsid w:val="001452BF"/>
    <w:rsid w:val="00262C9B"/>
    <w:rsid w:val="00282730"/>
    <w:rsid w:val="002A5DE0"/>
    <w:rsid w:val="00320B3B"/>
    <w:rsid w:val="00347318"/>
    <w:rsid w:val="003953EA"/>
    <w:rsid w:val="004046B7"/>
    <w:rsid w:val="005D0E69"/>
    <w:rsid w:val="005E6E01"/>
    <w:rsid w:val="006C0BBD"/>
    <w:rsid w:val="006F0337"/>
    <w:rsid w:val="00765242"/>
    <w:rsid w:val="007666D2"/>
    <w:rsid w:val="008950DB"/>
    <w:rsid w:val="00953A12"/>
    <w:rsid w:val="0096361F"/>
    <w:rsid w:val="0096794B"/>
    <w:rsid w:val="009B7C46"/>
    <w:rsid w:val="00A05754"/>
    <w:rsid w:val="00B10325"/>
    <w:rsid w:val="00B46FC4"/>
    <w:rsid w:val="00B611D7"/>
    <w:rsid w:val="00B74395"/>
    <w:rsid w:val="00BA453A"/>
    <w:rsid w:val="00BE11A3"/>
    <w:rsid w:val="00C44E3A"/>
    <w:rsid w:val="00C73CA1"/>
    <w:rsid w:val="00CD140F"/>
    <w:rsid w:val="00D85A82"/>
    <w:rsid w:val="00DA4BC0"/>
    <w:rsid w:val="00DE12A7"/>
    <w:rsid w:val="00EC058D"/>
    <w:rsid w:val="00EC41DF"/>
    <w:rsid w:val="00F37A7F"/>
    <w:rsid w:val="00FC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CC9F"/>
  <w15:docId w15:val="{F633C6B7-1C0F-48C5-AF7E-098DB726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5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E3A"/>
    <w:pPr>
      <w:ind w:left="720"/>
      <w:contextualSpacing/>
    </w:pPr>
  </w:style>
  <w:style w:type="character" w:styleId="CommentReference">
    <w:name w:val="annotation reference"/>
    <w:basedOn w:val="DefaultParagraphFont"/>
    <w:uiPriority w:val="99"/>
    <w:semiHidden/>
    <w:unhideWhenUsed/>
    <w:rsid w:val="00262C9B"/>
    <w:rPr>
      <w:sz w:val="16"/>
      <w:szCs w:val="16"/>
    </w:rPr>
  </w:style>
  <w:style w:type="paragraph" w:styleId="CommentText">
    <w:name w:val="annotation text"/>
    <w:basedOn w:val="Normal"/>
    <w:link w:val="CommentTextChar"/>
    <w:uiPriority w:val="99"/>
    <w:semiHidden/>
    <w:unhideWhenUsed/>
    <w:rsid w:val="00262C9B"/>
    <w:rPr>
      <w:sz w:val="20"/>
      <w:szCs w:val="20"/>
    </w:rPr>
  </w:style>
  <w:style w:type="character" w:customStyle="1" w:styleId="CommentTextChar">
    <w:name w:val="Comment Text Char"/>
    <w:basedOn w:val="DefaultParagraphFont"/>
    <w:link w:val="CommentText"/>
    <w:uiPriority w:val="99"/>
    <w:semiHidden/>
    <w:rsid w:val="00262C9B"/>
    <w:rPr>
      <w:sz w:val="20"/>
      <w:szCs w:val="20"/>
    </w:rPr>
  </w:style>
  <w:style w:type="paragraph" w:styleId="CommentSubject">
    <w:name w:val="annotation subject"/>
    <w:basedOn w:val="CommentText"/>
    <w:next w:val="CommentText"/>
    <w:link w:val="CommentSubjectChar"/>
    <w:uiPriority w:val="99"/>
    <w:semiHidden/>
    <w:unhideWhenUsed/>
    <w:rsid w:val="00262C9B"/>
    <w:rPr>
      <w:b/>
      <w:bCs/>
    </w:rPr>
  </w:style>
  <w:style w:type="character" w:customStyle="1" w:styleId="CommentSubjectChar">
    <w:name w:val="Comment Subject Char"/>
    <w:basedOn w:val="CommentTextChar"/>
    <w:link w:val="CommentSubject"/>
    <w:uiPriority w:val="99"/>
    <w:semiHidden/>
    <w:rsid w:val="00262C9B"/>
    <w:rPr>
      <w:b/>
      <w:bCs/>
      <w:sz w:val="20"/>
      <w:szCs w:val="20"/>
    </w:rPr>
  </w:style>
  <w:style w:type="paragraph" w:styleId="BalloonText">
    <w:name w:val="Balloon Text"/>
    <w:basedOn w:val="Normal"/>
    <w:link w:val="BalloonTextChar"/>
    <w:uiPriority w:val="99"/>
    <w:semiHidden/>
    <w:unhideWhenUsed/>
    <w:rsid w:val="00262C9B"/>
    <w:rPr>
      <w:rFonts w:ascii="Tahoma" w:hAnsi="Tahoma" w:cs="Tahoma"/>
      <w:sz w:val="16"/>
      <w:szCs w:val="16"/>
    </w:rPr>
  </w:style>
  <w:style w:type="character" w:customStyle="1" w:styleId="BalloonTextChar">
    <w:name w:val="Balloon Text Char"/>
    <w:basedOn w:val="DefaultParagraphFont"/>
    <w:link w:val="BalloonText"/>
    <w:uiPriority w:val="99"/>
    <w:semiHidden/>
    <w:rsid w:val="00262C9B"/>
    <w:rPr>
      <w:rFonts w:ascii="Tahoma" w:hAnsi="Tahoma" w:cs="Tahoma"/>
      <w:sz w:val="16"/>
      <w:szCs w:val="16"/>
    </w:rPr>
  </w:style>
  <w:style w:type="table" w:styleId="TableGrid">
    <w:name w:val="Table Grid"/>
    <w:basedOn w:val="TableNormal"/>
    <w:uiPriority w:val="59"/>
    <w:rsid w:val="00031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2A7"/>
    <w:pPr>
      <w:tabs>
        <w:tab w:val="center" w:pos="4680"/>
        <w:tab w:val="right" w:pos="9360"/>
      </w:tabs>
    </w:pPr>
  </w:style>
  <w:style w:type="character" w:customStyle="1" w:styleId="HeaderChar">
    <w:name w:val="Header Char"/>
    <w:basedOn w:val="DefaultParagraphFont"/>
    <w:link w:val="Header"/>
    <w:uiPriority w:val="99"/>
    <w:rsid w:val="00DE12A7"/>
  </w:style>
  <w:style w:type="paragraph" w:styleId="Footer">
    <w:name w:val="footer"/>
    <w:basedOn w:val="Normal"/>
    <w:link w:val="FooterChar"/>
    <w:uiPriority w:val="99"/>
    <w:unhideWhenUsed/>
    <w:rsid w:val="00DE12A7"/>
    <w:pPr>
      <w:tabs>
        <w:tab w:val="center" w:pos="4680"/>
        <w:tab w:val="right" w:pos="9360"/>
      </w:tabs>
    </w:pPr>
  </w:style>
  <w:style w:type="character" w:customStyle="1" w:styleId="FooterChar">
    <w:name w:val="Footer Char"/>
    <w:basedOn w:val="DefaultParagraphFont"/>
    <w:link w:val="Footer"/>
    <w:uiPriority w:val="99"/>
    <w:rsid w:val="00DE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6595">
      <w:bodyDiv w:val="1"/>
      <w:marLeft w:val="0"/>
      <w:marRight w:val="0"/>
      <w:marTop w:val="0"/>
      <w:marBottom w:val="0"/>
      <w:divBdr>
        <w:top w:val="none" w:sz="0" w:space="0" w:color="auto"/>
        <w:left w:val="none" w:sz="0" w:space="0" w:color="auto"/>
        <w:bottom w:val="none" w:sz="0" w:space="0" w:color="auto"/>
        <w:right w:val="none" w:sz="0" w:space="0" w:color="auto"/>
      </w:divBdr>
    </w:div>
    <w:div w:id="246153848">
      <w:bodyDiv w:val="1"/>
      <w:marLeft w:val="0"/>
      <w:marRight w:val="0"/>
      <w:marTop w:val="0"/>
      <w:marBottom w:val="0"/>
      <w:divBdr>
        <w:top w:val="none" w:sz="0" w:space="0" w:color="auto"/>
        <w:left w:val="none" w:sz="0" w:space="0" w:color="auto"/>
        <w:bottom w:val="none" w:sz="0" w:space="0" w:color="auto"/>
        <w:right w:val="none" w:sz="0" w:space="0" w:color="auto"/>
      </w:divBdr>
    </w:div>
    <w:div w:id="379943844">
      <w:bodyDiv w:val="1"/>
      <w:marLeft w:val="0"/>
      <w:marRight w:val="0"/>
      <w:marTop w:val="0"/>
      <w:marBottom w:val="0"/>
      <w:divBdr>
        <w:top w:val="none" w:sz="0" w:space="0" w:color="auto"/>
        <w:left w:val="none" w:sz="0" w:space="0" w:color="auto"/>
        <w:bottom w:val="none" w:sz="0" w:space="0" w:color="auto"/>
        <w:right w:val="none" w:sz="0" w:space="0" w:color="auto"/>
      </w:divBdr>
    </w:div>
    <w:div w:id="422149316">
      <w:bodyDiv w:val="1"/>
      <w:marLeft w:val="0"/>
      <w:marRight w:val="0"/>
      <w:marTop w:val="0"/>
      <w:marBottom w:val="0"/>
      <w:divBdr>
        <w:top w:val="none" w:sz="0" w:space="0" w:color="auto"/>
        <w:left w:val="none" w:sz="0" w:space="0" w:color="auto"/>
        <w:bottom w:val="none" w:sz="0" w:space="0" w:color="auto"/>
        <w:right w:val="none" w:sz="0" w:space="0" w:color="auto"/>
      </w:divBdr>
    </w:div>
    <w:div w:id="983238811">
      <w:bodyDiv w:val="1"/>
      <w:marLeft w:val="0"/>
      <w:marRight w:val="0"/>
      <w:marTop w:val="0"/>
      <w:marBottom w:val="0"/>
      <w:divBdr>
        <w:top w:val="none" w:sz="0" w:space="0" w:color="auto"/>
        <w:left w:val="none" w:sz="0" w:space="0" w:color="auto"/>
        <w:bottom w:val="none" w:sz="0" w:space="0" w:color="auto"/>
        <w:right w:val="none" w:sz="0" w:space="0" w:color="auto"/>
      </w:divBdr>
    </w:div>
    <w:div w:id="1141919712">
      <w:bodyDiv w:val="1"/>
      <w:marLeft w:val="0"/>
      <w:marRight w:val="0"/>
      <w:marTop w:val="0"/>
      <w:marBottom w:val="0"/>
      <w:divBdr>
        <w:top w:val="none" w:sz="0" w:space="0" w:color="auto"/>
        <w:left w:val="none" w:sz="0" w:space="0" w:color="auto"/>
        <w:bottom w:val="none" w:sz="0" w:space="0" w:color="auto"/>
        <w:right w:val="none" w:sz="0" w:space="0" w:color="auto"/>
      </w:divBdr>
    </w:div>
    <w:div w:id="1235512794">
      <w:bodyDiv w:val="1"/>
      <w:marLeft w:val="0"/>
      <w:marRight w:val="0"/>
      <w:marTop w:val="0"/>
      <w:marBottom w:val="0"/>
      <w:divBdr>
        <w:top w:val="none" w:sz="0" w:space="0" w:color="auto"/>
        <w:left w:val="none" w:sz="0" w:space="0" w:color="auto"/>
        <w:bottom w:val="none" w:sz="0" w:space="0" w:color="auto"/>
        <w:right w:val="none" w:sz="0" w:space="0" w:color="auto"/>
      </w:divBdr>
    </w:div>
    <w:div w:id="1315064524">
      <w:bodyDiv w:val="1"/>
      <w:marLeft w:val="0"/>
      <w:marRight w:val="0"/>
      <w:marTop w:val="0"/>
      <w:marBottom w:val="0"/>
      <w:divBdr>
        <w:top w:val="none" w:sz="0" w:space="0" w:color="auto"/>
        <w:left w:val="none" w:sz="0" w:space="0" w:color="auto"/>
        <w:bottom w:val="none" w:sz="0" w:space="0" w:color="auto"/>
        <w:right w:val="none" w:sz="0" w:space="0" w:color="auto"/>
      </w:divBdr>
    </w:div>
    <w:div w:id="1347748685">
      <w:bodyDiv w:val="1"/>
      <w:marLeft w:val="0"/>
      <w:marRight w:val="0"/>
      <w:marTop w:val="0"/>
      <w:marBottom w:val="0"/>
      <w:divBdr>
        <w:top w:val="none" w:sz="0" w:space="0" w:color="auto"/>
        <w:left w:val="none" w:sz="0" w:space="0" w:color="auto"/>
        <w:bottom w:val="none" w:sz="0" w:space="0" w:color="auto"/>
        <w:right w:val="none" w:sz="0" w:space="0" w:color="auto"/>
      </w:divBdr>
    </w:div>
    <w:div w:id="1406610174">
      <w:bodyDiv w:val="1"/>
      <w:marLeft w:val="0"/>
      <w:marRight w:val="0"/>
      <w:marTop w:val="0"/>
      <w:marBottom w:val="0"/>
      <w:divBdr>
        <w:top w:val="none" w:sz="0" w:space="0" w:color="auto"/>
        <w:left w:val="none" w:sz="0" w:space="0" w:color="auto"/>
        <w:bottom w:val="none" w:sz="0" w:space="0" w:color="auto"/>
        <w:right w:val="none" w:sz="0" w:space="0" w:color="auto"/>
      </w:divBdr>
    </w:div>
    <w:div w:id="1420827303">
      <w:bodyDiv w:val="1"/>
      <w:marLeft w:val="0"/>
      <w:marRight w:val="0"/>
      <w:marTop w:val="0"/>
      <w:marBottom w:val="0"/>
      <w:divBdr>
        <w:top w:val="none" w:sz="0" w:space="0" w:color="auto"/>
        <w:left w:val="none" w:sz="0" w:space="0" w:color="auto"/>
        <w:bottom w:val="none" w:sz="0" w:space="0" w:color="auto"/>
        <w:right w:val="none" w:sz="0" w:space="0" w:color="auto"/>
      </w:divBdr>
    </w:div>
    <w:div w:id="1535577324">
      <w:bodyDiv w:val="1"/>
      <w:marLeft w:val="0"/>
      <w:marRight w:val="0"/>
      <w:marTop w:val="0"/>
      <w:marBottom w:val="0"/>
      <w:divBdr>
        <w:top w:val="none" w:sz="0" w:space="0" w:color="auto"/>
        <w:left w:val="none" w:sz="0" w:space="0" w:color="auto"/>
        <w:bottom w:val="none" w:sz="0" w:space="0" w:color="auto"/>
        <w:right w:val="none" w:sz="0" w:space="0" w:color="auto"/>
      </w:divBdr>
    </w:div>
    <w:div w:id="18791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AE83F3-3777-4BBD-AEC4-23C53EC2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Booth</dc:creator>
  <cp:lastModifiedBy>Kathy Booth</cp:lastModifiedBy>
  <cp:revision>8</cp:revision>
  <cp:lastPrinted>2017-06-07T22:43:00Z</cp:lastPrinted>
  <dcterms:created xsi:type="dcterms:W3CDTF">2017-01-20T00:38:00Z</dcterms:created>
  <dcterms:modified xsi:type="dcterms:W3CDTF">2017-07-25T23:22:00Z</dcterms:modified>
</cp:coreProperties>
</file>